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074E" w14:textId="77777777" w:rsidR="00320C93" w:rsidRDefault="00320C93">
      <w:pPr>
        <w:pStyle w:val="BodyText"/>
        <w:rPr>
          <w:sz w:val="20"/>
        </w:rPr>
      </w:pPr>
    </w:p>
    <w:p w14:paraId="09BC0B70" w14:textId="77777777" w:rsidR="00320C93" w:rsidRDefault="00320C93">
      <w:pPr>
        <w:pStyle w:val="BodyText"/>
        <w:rPr>
          <w:sz w:val="20"/>
        </w:rPr>
      </w:pPr>
    </w:p>
    <w:p w14:paraId="0E0F81D6" w14:textId="77777777" w:rsidR="00320C93" w:rsidRDefault="00320C93">
      <w:pPr>
        <w:pStyle w:val="BodyText"/>
        <w:rPr>
          <w:sz w:val="20"/>
        </w:rPr>
      </w:pPr>
    </w:p>
    <w:p w14:paraId="03F4A06C" w14:textId="77777777" w:rsidR="00320C93" w:rsidRDefault="00320C93">
      <w:pPr>
        <w:pStyle w:val="BodyText"/>
        <w:rPr>
          <w:sz w:val="21"/>
        </w:rPr>
      </w:pPr>
    </w:p>
    <w:p w14:paraId="5ABB131E" w14:textId="2C926802" w:rsidR="00320C93" w:rsidRDefault="00094BA9">
      <w:pPr>
        <w:spacing w:before="1" w:line="237" w:lineRule="auto"/>
        <w:ind w:left="2896" w:right="2875" w:hanging="3"/>
        <w:jc w:val="center"/>
        <w:rPr>
          <w:b/>
          <w:sz w:val="24"/>
        </w:rPr>
      </w:pPr>
      <w:r>
        <w:rPr>
          <w:b/>
          <w:sz w:val="24"/>
        </w:rPr>
        <w:t>Smart Start of Forsyth County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 Committee Meeting Minutes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Wednesday,</w:t>
      </w:r>
      <w:r>
        <w:rPr>
          <w:b/>
          <w:spacing w:val="-1"/>
          <w:sz w:val="24"/>
        </w:rPr>
        <w:t xml:space="preserve"> </w:t>
      </w:r>
      <w:r w:rsidR="00377D8F">
        <w:rPr>
          <w:b/>
          <w:sz w:val="24"/>
        </w:rPr>
        <w:t>October</w:t>
      </w:r>
      <w:r>
        <w:rPr>
          <w:b/>
          <w:sz w:val="24"/>
        </w:rPr>
        <w:t xml:space="preserve"> </w:t>
      </w:r>
      <w:r w:rsidR="00377D8F">
        <w:rPr>
          <w:b/>
          <w:sz w:val="24"/>
        </w:rPr>
        <w:t>20</w:t>
      </w:r>
      <w:r w:rsidR="00952A36" w:rsidRPr="00952A36"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</w:t>
      </w:r>
    </w:p>
    <w:p w14:paraId="55D95577" w14:textId="77777777" w:rsidR="00320C93" w:rsidRDefault="00094BA9">
      <w:pPr>
        <w:ind w:left="1847" w:right="1827"/>
        <w:jc w:val="center"/>
        <w:rPr>
          <w:b/>
          <w:sz w:val="24"/>
        </w:rPr>
      </w:pPr>
      <w:r>
        <w:rPr>
          <w:b/>
          <w:sz w:val="24"/>
        </w:rPr>
        <w:t>8:30 a.m. – 9:30 a.m.</w:t>
      </w:r>
    </w:p>
    <w:p w14:paraId="0DB0A1D5" w14:textId="77777777" w:rsidR="00320C93" w:rsidRDefault="00094BA9">
      <w:pPr>
        <w:ind w:left="1847" w:right="1830"/>
        <w:jc w:val="center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URL:</w:t>
      </w:r>
      <w:r>
        <w:rPr>
          <w:b/>
          <w:spacing w:val="-4"/>
          <w:sz w:val="24"/>
        </w:rPr>
        <w:t xml:space="preserve"> </w:t>
      </w:r>
      <w:hyperlink r:id="rId7">
        <w:r>
          <w:rPr>
            <w:b/>
            <w:sz w:val="24"/>
            <w:u w:val="single"/>
          </w:rPr>
          <w:t>https://us02web.zoom.us/j/84225811913</w:t>
        </w:r>
      </w:hyperlink>
    </w:p>
    <w:p w14:paraId="4C3D158F" w14:textId="77777777" w:rsidR="00320C93" w:rsidRDefault="00320C93">
      <w:pPr>
        <w:pStyle w:val="BodyText"/>
        <w:spacing w:before="3"/>
        <w:rPr>
          <w:b/>
          <w:sz w:val="16"/>
        </w:rPr>
      </w:pPr>
    </w:p>
    <w:p w14:paraId="5E70FD18" w14:textId="3C4E2D81" w:rsidR="00320C93" w:rsidRDefault="00094BA9">
      <w:pPr>
        <w:spacing w:before="90"/>
        <w:ind w:left="119" w:right="135"/>
        <w:rPr>
          <w:b/>
          <w:sz w:val="24"/>
        </w:rPr>
      </w:pPr>
      <w:r>
        <w:rPr>
          <w:b/>
          <w:sz w:val="24"/>
        </w:rPr>
        <w:t xml:space="preserve">Members Present via ZOOM: </w:t>
      </w:r>
      <w:bookmarkStart w:id="0" w:name="_Hlk87517391"/>
      <w:r>
        <w:rPr>
          <w:b/>
          <w:sz w:val="24"/>
        </w:rPr>
        <w:t>(Chief Executive Officer of Smart Start of Forsyth County)</w:t>
      </w:r>
      <w:r>
        <w:rPr>
          <w:b/>
          <w:spacing w:val="1"/>
          <w:sz w:val="24"/>
        </w:rPr>
        <w:t xml:space="preserve"> </w:t>
      </w:r>
      <w:bookmarkEnd w:id="0"/>
      <w:r>
        <w:rPr>
          <w:b/>
          <w:sz w:val="24"/>
        </w:rPr>
        <w:t>Louis Finney Jr., (Finance Committee Chair) Bennett Bruff</w:t>
      </w:r>
      <w:r w:rsidR="002B0E15">
        <w:rPr>
          <w:b/>
          <w:sz w:val="24"/>
        </w:rPr>
        <w:t xml:space="preserve">, </w:t>
      </w:r>
      <w:r>
        <w:rPr>
          <w:b/>
          <w:sz w:val="24"/>
        </w:rPr>
        <w:t>(Finance Committee Member) Ariel Hickman, (Finance Committee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Member)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Flowers</w:t>
      </w:r>
      <w:r w:rsidR="00060F2B">
        <w:rPr>
          <w:b/>
          <w:sz w:val="24"/>
        </w:rPr>
        <w:t xml:space="preserve">, </w:t>
      </w:r>
      <w:r w:rsidR="00377D8F">
        <w:rPr>
          <w:b/>
          <w:sz w:val="24"/>
        </w:rPr>
        <w:t>(Finance Committee Member) Joan Troost</w:t>
      </w:r>
    </w:p>
    <w:p w14:paraId="2FAA5C02" w14:textId="77777777" w:rsidR="00320C93" w:rsidRDefault="00320C93">
      <w:pPr>
        <w:pStyle w:val="BodyText"/>
        <w:spacing w:before="11"/>
        <w:rPr>
          <w:b/>
          <w:sz w:val="23"/>
        </w:rPr>
      </w:pPr>
    </w:p>
    <w:p w14:paraId="35988DD9" w14:textId="1E3482D6" w:rsidR="00320C93" w:rsidRDefault="00094BA9">
      <w:pPr>
        <w:ind w:left="119"/>
        <w:rPr>
          <w:b/>
          <w:sz w:val="24"/>
        </w:rPr>
      </w:pPr>
      <w:r>
        <w:rPr>
          <w:b/>
          <w:sz w:val="24"/>
        </w:rPr>
        <w:t>Members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Absent:</w:t>
      </w:r>
      <w:r w:rsidR="002B0E15">
        <w:rPr>
          <w:b/>
          <w:sz w:val="24"/>
        </w:rPr>
        <w:t xml:space="preserve"> </w:t>
      </w:r>
      <w:r w:rsidR="00377D8F">
        <w:rPr>
          <w:b/>
          <w:sz w:val="24"/>
        </w:rPr>
        <w:t xml:space="preserve">(Finance Committee Member) </w:t>
      </w:r>
      <w:r w:rsidR="00377D8F">
        <w:rPr>
          <w:b/>
          <w:spacing w:val="-57"/>
          <w:sz w:val="24"/>
        </w:rPr>
        <w:t>Diana</w:t>
      </w:r>
      <w:r w:rsidR="00377D8F">
        <w:rPr>
          <w:b/>
          <w:sz w:val="24"/>
        </w:rPr>
        <w:t xml:space="preserve"> Santos-Johnson</w:t>
      </w:r>
    </w:p>
    <w:p w14:paraId="38867E7F" w14:textId="77777777" w:rsidR="00320C93" w:rsidRDefault="00320C93">
      <w:pPr>
        <w:pStyle w:val="BodyText"/>
        <w:rPr>
          <w:b/>
          <w:sz w:val="26"/>
        </w:rPr>
      </w:pPr>
    </w:p>
    <w:p w14:paraId="1AAF9E9D" w14:textId="77777777" w:rsidR="00320C93" w:rsidRDefault="00320C93">
      <w:pPr>
        <w:pStyle w:val="BodyText"/>
        <w:rPr>
          <w:b/>
          <w:sz w:val="22"/>
        </w:rPr>
      </w:pPr>
    </w:p>
    <w:p w14:paraId="5E64A3A8" w14:textId="07ACE98D" w:rsidR="00320C93" w:rsidRDefault="00094BA9">
      <w:pPr>
        <w:ind w:left="120" w:right="633"/>
        <w:rPr>
          <w:b/>
          <w:sz w:val="24"/>
        </w:rPr>
      </w:pPr>
      <w:r>
        <w:rPr>
          <w:b/>
          <w:sz w:val="24"/>
        </w:rPr>
        <w:t>Staff Present via ZOOM: (Finance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Specialist)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Malcolm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Moses</w:t>
      </w:r>
    </w:p>
    <w:p w14:paraId="55E74DD4" w14:textId="77777777" w:rsidR="00320C93" w:rsidRDefault="00320C93">
      <w:pPr>
        <w:pStyle w:val="BodyText"/>
        <w:rPr>
          <w:b/>
        </w:rPr>
      </w:pPr>
    </w:p>
    <w:p w14:paraId="25A1AA24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order:</w:t>
      </w:r>
    </w:p>
    <w:p w14:paraId="4608DEAD" w14:textId="50D3B866" w:rsidR="00320C93" w:rsidRDefault="00094BA9">
      <w:pPr>
        <w:pStyle w:val="BodyText"/>
        <w:ind w:left="120" w:right="135"/>
      </w:pPr>
      <w:r>
        <w:t>The</w:t>
      </w:r>
      <w:r>
        <w:rPr>
          <w:spacing w:val="-3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(Finance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Chair)</w:t>
      </w:r>
      <w:r>
        <w:rPr>
          <w:spacing w:val="-2"/>
        </w:rPr>
        <w:t xml:space="preserve"> </w:t>
      </w:r>
      <w:r>
        <w:t>Bennet</w:t>
      </w:r>
      <w:r>
        <w:rPr>
          <w:spacing w:val="-2"/>
        </w:rPr>
        <w:t xml:space="preserve"> </w:t>
      </w:r>
      <w:r>
        <w:t>Bruff</w:t>
      </w:r>
      <w:r>
        <w:rPr>
          <w:spacing w:val="-5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8:3</w:t>
      </w:r>
      <w:r w:rsidR="00377D8F">
        <w:t>3</w:t>
      </w:r>
      <w:r>
        <w:t xml:space="preserve"> a.m. and establish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quorum.</w:t>
      </w:r>
    </w:p>
    <w:p w14:paraId="5D536425" w14:textId="77777777" w:rsidR="00320C93" w:rsidRDefault="00320C93">
      <w:pPr>
        <w:pStyle w:val="BodyText"/>
      </w:pPr>
    </w:p>
    <w:p w14:paraId="6335BC5A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Review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Adopt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Agenda:</w:t>
      </w:r>
    </w:p>
    <w:p w14:paraId="32CC23EC" w14:textId="1C0D3017" w:rsidR="00320C93" w:rsidRDefault="00094BA9" w:rsidP="00377D8F">
      <w:pPr>
        <w:pStyle w:val="BodyText"/>
        <w:ind w:left="120" w:right="22"/>
      </w:pPr>
      <w:r>
        <w:t>A</w:t>
      </w:r>
      <w:r>
        <w:rPr>
          <w:spacing w:val="-2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adopt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(Finance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Member)</w:t>
      </w:r>
      <w:r w:rsidR="00377D8F">
        <w:t xml:space="preserve"> Ariel Hickman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motion to adopt the agenda was seconded by (Finance Committee Member)</w:t>
      </w:r>
      <w:r w:rsidR="00377D8F">
        <w:t xml:space="preserve"> </w:t>
      </w:r>
      <w:r w:rsidR="00377D8F">
        <w:t>Mark Flowers</w:t>
      </w:r>
      <w:r>
        <w:t>.</w:t>
      </w:r>
      <w:r w:rsidR="00377D8F">
        <w:rPr>
          <w:spacing w:val="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voted</w:t>
      </w:r>
      <w:r>
        <w:rPr>
          <w:spacing w:val="-1"/>
        </w:rPr>
        <w:t xml:space="preserve"> </w:t>
      </w:r>
      <w:r>
        <w:t>unanimously</w:t>
      </w:r>
      <w:r>
        <w:rPr>
          <w:spacing w:val="-1"/>
        </w:rPr>
        <w:t xml:space="preserve"> </w:t>
      </w:r>
      <w:r>
        <w:t>to adopt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agenda.</w:t>
      </w:r>
      <w:r w:rsidR="00377D8F">
        <w:t xml:space="preserve"> </w:t>
      </w:r>
      <w:r>
        <w:t>Motion</w:t>
      </w:r>
      <w:r>
        <w:rPr>
          <w:spacing w:val="-1"/>
        </w:rPr>
        <w:t xml:space="preserve"> </w:t>
      </w:r>
      <w:r>
        <w:t>Passed.</w:t>
      </w:r>
    </w:p>
    <w:p w14:paraId="5C8AF252" w14:textId="77777777" w:rsidR="00320C93" w:rsidRDefault="00320C93">
      <w:pPr>
        <w:pStyle w:val="BodyText"/>
      </w:pPr>
    </w:p>
    <w:p w14:paraId="597F089B" w14:textId="77777777" w:rsidR="00320C93" w:rsidRDefault="00094BA9">
      <w:pPr>
        <w:spacing w:before="1"/>
        <w:ind w:left="12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Action</w:t>
      </w:r>
    </w:p>
    <w:p w14:paraId="797A13D2" w14:textId="035E0456" w:rsidR="00320C93" w:rsidRDefault="00094BA9">
      <w:pPr>
        <w:pStyle w:val="BodyText"/>
        <w:ind w:left="480"/>
      </w:pPr>
      <w:r>
        <w:t>1.</w:t>
      </w:r>
      <w:r>
        <w:rPr>
          <w:spacing w:val="59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377D8F">
        <w:t>October</w:t>
      </w:r>
      <w:r>
        <w:rPr>
          <w:spacing w:val="-2"/>
        </w:rPr>
        <w:t xml:space="preserve"> </w:t>
      </w:r>
      <w:r w:rsidR="00377D8F">
        <w:rPr>
          <w:spacing w:val="-2"/>
        </w:rPr>
        <w:t>20</w:t>
      </w:r>
      <w:r>
        <w:t>, 2021,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Minutes –</w:t>
      </w:r>
      <w:r>
        <w:rPr>
          <w:spacing w:val="-1"/>
        </w:rPr>
        <w:t xml:space="preserve"> </w:t>
      </w:r>
      <w:r>
        <w:t>attached</w:t>
      </w:r>
    </w:p>
    <w:p w14:paraId="5B57669C" w14:textId="77777777" w:rsidR="00320C93" w:rsidRDefault="00320C93">
      <w:pPr>
        <w:pStyle w:val="BodyText"/>
        <w:spacing w:before="11"/>
        <w:rPr>
          <w:sz w:val="23"/>
        </w:rPr>
      </w:pPr>
    </w:p>
    <w:p w14:paraId="43084A4F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Review, Discussion,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Acceptance</w:t>
      </w:r>
    </w:p>
    <w:p w14:paraId="5D7037DA" w14:textId="77777777" w:rsidR="00377D8F" w:rsidRDefault="00377D8F" w:rsidP="00377D8F">
      <w:pPr>
        <w:pStyle w:val="ListParagraph"/>
        <w:numPr>
          <w:ilvl w:val="0"/>
          <w:numId w:val="2"/>
        </w:numPr>
        <w:tabs>
          <w:tab w:val="left" w:pos="360"/>
        </w:tabs>
        <w:rPr>
          <w:sz w:val="24"/>
        </w:rPr>
      </w:pPr>
      <w:r w:rsidRPr="00377D8F">
        <w:rPr>
          <w:spacing w:val="-3"/>
          <w:sz w:val="24"/>
        </w:rPr>
        <w:t>October</w:t>
      </w:r>
      <w:r w:rsidR="00094BA9" w:rsidRPr="00377D8F">
        <w:rPr>
          <w:spacing w:val="-3"/>
          <w:sz w:val="24"/>
        </w:rPr>
        <w:t xml:space="preserve"> </w:t>
      </w:r>
      <w:r w:rsidR="00094BA9" w:rsidRPr="00377D8F">
        <w:rPr>
          <w:sz w:val="24"/>
        </w:rPr>
        <w:t>2021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Finance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Summary,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Preliminary</w:t>
      </w:r>
      <w:r w:rsidR="00094BA9" w:rsidRPr="00377D8F">
        <w:rPr>
          <w:spacing w:val="-1"/>
          <w:sz w:val="24"/>
        </w:rPr>
        <w:t xml:space="preserve"> </w:t>
      </w:r>
      <w:r w:rsidR="00094BA9" w:rsidRPr="00377D8F">
        <w:rPr>
          <w:sz w:val="24"/>
        </w:rPr>
        <w:t>and Unaudited–</w:t>
      </w:r>
      <w:r w:rsidR="00094BA9" w:rsidRPr="00377D8F">
        <w:rPr>
          <w:spacing w:val="-1"/>
          <w:sz w:val="24"/>
        </w:rPr>
        <w:t xml:space="preserve"> </w:t>
      </w:r>
      <w:r w:rsidR="00094BA9" w:rsidRPr="00377D8F">
        <w:rPr>
          <w:sz w:val="24"/>
        </w:rPr>
        <w:t>attached</w:t>
      </w:r>
    </w:p>
    <w:p w14:paraId="1435201C" w14:textId="22A98C18" w:rsidR="00320C93" w:rsidRPr="00377D8F" w:rsidRDefault="00377D8F" w:rsidP="00377D8F">
      <w:pPr>
        <w:pStyle w:val="ListParagraph"/>
        <w:numPr>
          <w:ilvl w:val="0"/>
          <w:numId w:val="2"/>
        </w:numPr>
        <w:tabs>
          <w:tab w:val="left" w:pos="360"/>
        </w:tabs>
        <w:rPr>
          <w:sz w:val="24"/>
        </w:rPr>
      </w:pPr>
      <w:r w:rsidRPr="00377D8F">
        <w:rPr>
          <w:sz w:val="24"/>
        </w:rPr>
        <w:t>October</w:t>
      </w:r>
      <w:r w:rsidR="00094BA9" w:rsidRPr="00377D8F">
        <w:rPr>
          <w:spacing w:val="-3"/>
          <w:sz w:val="24"/>
        </w:rPr>
        <w:t xml:space="preserve"> </w:t>
      </w:r>
      <w:r w:rsidR="00094BA9" w:rsidRPr="00377D8F">
        <w:rPr>
          <w:sz w:val="24"/>
        </w:rPr>
        <w:t>2021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Treasurer’s Report,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Preliminary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and</w:t>
      </w:r>
      <w:r w:rsidR="00094BA9" w:rsidRPr="00377D8F">
        <w:rPr>
          <w:spacing w:val="1"/>
          <w:sz w:val="24"/>
        </w:rPr>
        <w:t xml:space="preserve"> </w:t>
      </w:r>
      <w:r w:rsidR="00094BA9" w:rsidRPr="00377D8F">
        <w:rPr>
          <w:sz w:val="24"/>
        </w:rPr>
        <w:t>Unaudited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–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attached</w:t>
      </w:r>
    </w:p>
    <w:p w14:paraId="75EC2D69" w14:textId="77777777" w:rsidR="00377D8F" w:rsidRDefault="00377D8F" w:rsidP="00377D8F">
      <w:pPr>
        <w:pStyle w:val="ListParagraph"/>
        <w:tabs>
          <w:tab w:val="left" w:pos="360"/>
        </w:tabs>
        <w:ind w:firstLine="0"/>
        <w:rPr>
          <w:sz w:val="24"/>
        </w:rPr>
      </w:pPr>
    </w:p>
    <w:p w14:paraId="773D7A32" w14:textId="77777777" w:rsidR="00CD41EC" w:rsidRPr="00CD41EC" w:rsidRDefault="00CD41EC" w:rsidP="00CD41EC">
      <w:pPr>
        <w:pStyle w:val="ListParagraph"/>
        <w:tabs>
          <w:tab w:val="left" w:pos="360"/>
        </w:tabs>
        <w:ind w:firstLine="0"/>
        <w:rPr>
          <w:i/>
        </w:rPr>
      </w:pPr>
    </w:p>
    <w:p w14:paraId="56E79009" w14:textId="77777777" w:rsidR="00320C93" w:rsidRDefault="00094BA9">
      <w:pPr>
        <w:ind w:left="120" w:right="4312"/>
        <w:rPr>
          <w:b/>
          <w:sz w:val="24"/>
        </w:rPr>
      </w:pPr>
      <w:r>
        <w:rPr>
          <w:b/>
          <w:sz w:val="24"/>
        </w:rPr>
        <w:t>Intro of Visitors and opportunity for public: None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Visitors: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None</w:t>
      </w:r>
    </w:p>
    <w:p w14:paraId="0C8D90C0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Comment: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None</w:t>
      </w:r>
    </w:p>
    <w:p w14:paraId="2DF6C34F" w14:textId="77777777" w:rsidR="00320C93" w:rsidRDefault="00320C93">
      <w:pPr>
        <w:rPr>
          <w:sz w:val="24"/>
        </w:rPr>
        <w:sectPr w:rsidR="00320C93">
          <w:headerReference w:type="default" r:id="rId8"/>
          <w:footerReference w:type="default" r:id="rId9"/>
          <w:type w:val="continuous"/>
          <w:pgSz w:w="12240" w:h="15840"/>
          <w:pgMar w:top="1940" w:right="1340" w:bottom="1520" w:left="1320" w:header="630" w:footer="1321" w:gutter="0"/>
          <w:pgNumType w:start="1"/>
          <w:cols w:space="720"/>
        </w:sectPr>
      </w:pPr>
    </w:p>
    <w:p w14:paraId="6EAF71F5" w14:textId="77777777" w:rsidR="00320C93" w:rsidRDefault="00320C93">
      <w:pPr>
        <w:pStyle w:val="BodyText"/>
        <w:rPr>
          <w:b/>
          <w:sz w:val="20"/>
        </w:rPr>
      </w:pPr>
    </w:p>
    <w:p w14:paraId="5BB3B00D" w14:textId="77777777" w:rsidR="00320C93" w:rsidRDefault="00320C93">
      <w:pPr>
        <w:pStyle w:val="BodyText"/>
        <w:rPr>
          <w:b/>
          <w:sz w:val="20"/>
        </w:rPr>
      </w:pPr>
    </w:p>
    <w:p w14:paraId="2B0505E0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Minutes:</w:t>
      </w:r>
    </w:p>
    <w:p w14:paraId="7ABF231C" w14:textId="6BDDE157" w:rsidR="00320C93" w:rsidRDefault="00094BA9">
      <w:pPr>
        <w:pStyle w:val="BodyText"/>
        <w:ind w:left="120" w:right="421"/>
        <w:jc w:val="both"/>
      </w:pPr>
      <w:r>
        <w:t xml:space="preserve">A motion was made to accept the </w:t>
      </w:r>
      <w:r w:rsidR="00377D8F">
        <w:t>October</w:t>
      </w:r>
      <w:r>
        <w:t xml:space="preserve"> 2021 Finance Committee meeting minutes by (Finance</w:t>
      </w:r>
      <w:r>
        <w:rPr>
          <w:spacing w:val="-58"/>
        </w:rPr>
        <w:t xml:space="preserve"> </w:t>
      </w:r>
      <w:r>
        <w:t xml:space="preserve">Committee Member) </w:t>
      </w:r>
      <w:r w:rsidR="00377D8F">
        <w:t>Joan Troost</w:t>
      </w:r>
      <w:r>
        <w:t xml:space="preserve">. The motion to accept the </w:t>
      </w:r>
      <w:r w:rsidR="00377D8F">
        <w:t>October</w:t>
      </w:r>
      <w:r>
        <w:t xml:space="preserve"> 2021 Finance Committee</w:t>
      </w:r>
      <w:r w:rsidR="00377D8F">
        <w:rPr>
          <w:spacing w:val="-57"/>
        </w:rPr>
        <w:t xml:space="preserve">                  </w:t>
      </w:r>
      <w:r>
        <w:t>meeting</w:t>
      </w:r>
      <w:r>
        <w:rPr>
          <w:spacing w:val="-1"/>
        </w:rPr>
        <w:t xml:space="preserve"> </w:t>
      </w:r>
      <w:r>
        <w:t>minutes was</w:t>
      </w:r>
      <w:r>
        <w:rPr>
          <w:spacing w:val="-1"/>
        </w:rPr>
        <w:t xml:space="preserve"> </w:t>
      </w:r>
      <w:r>
        <w:t>seconded by</w:t>
      </w:r>
      <w:r>
        <w:rPr>
          <w:spacing w:val="-1"/>
        </w:rPr>
        <w:t xml:space="preserve"> </w:t>
      </w:r>
      <w:r>
        <w:t>(Finance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Member)</w:t>
      </w:r>
      <w:r>
        <w:rPr>
          <w:spacing w:val="-1"/>
        </w:rPr>
        <w:t xml:space="preserve"> </w:t>
      </w:r>
      <w:r w:rsidR="00377D8F">
        <w:t>Ariel Hickman</w:t>
      </w:r>
      <w:r>
        <w:t>.</w:t>
      </w:r>
    </w:p>
    <w:p w14:paraId="11B2E6FB" w14:textId="77777777" w:rsidR="00320C93" w:rsidRDefault="00320C93">
      <w:pPr>
        <w:pStyle w:val="BodyText"/>
      </w:pPr>
    </w:p>
    <w:p w14:paraId="1753DDC3" w14:textId="6A045E04" w:rsidR="00320C93" w:rsidRDefault="00094BA9">
      <w:pPr>
        <w:ind w:left="120" w:right="405"/>
        <w:jc w:val="both"/>
        <w:rPr>
          <w:b/>
          <w:sz w:val="24"/>
        </w:rPr>
      </w:pPr>
      <w:r>
        <w:rPr>
          <w:b/>
          <w:sz w:val="24"/>
        </w:rPr>
        <w:t xml:space="preserve">Treasurer’s Report </w:t>
      </w:r>
      <w:r w:rsidR="00D52FD1">
        <w:rPr>
          <w:b/>
          <w:sz w:val="24"/>
        </w:rPr>
        <w:t>October</w:t>
      </w:r>
      <w:r>
        <w:rPr>
          <w:b/>
          <w:sz w:val="24"/>
        </w:rPr>
        <w:t xml:space="preserve"> 2021 (CEO of Smart Start of Forsyth County) Louis Finney Jr.</w:t>
      </w:r>
      <w:r w:rsidR="002B0E15">
        <w:rPr>
          <w:b/>
          <w:sz w:val="24"/>
        </w:rPr>
        <w:t xml:space="preserve"> </w:t>
      </w:r>
      <w:r>
        <w:rPr>
          <w:b/>
          <w:spacing w:val="-58"/>
          <w:sz w:val="24"/>
        </w:rPr>
        <w:t xml:space="preserve"> </w:t>
      </w:r>
      <w:r w:rsidR="002B0E15">
        <w:rPr>
          <w:b/>
          <w:spacing w:val="-58"/>
          <w:sz w:val="24"/>
        </w:rPr>
        <w:t xml:space="preserve">           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(Finance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Chair)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Bennett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Bruff</w:t>
      </w:r>
    </w:p>
    <w:p w14:paraId="076F4C9F" w14:textId="77777777" w:rsidR="00320C93" w:rsidRDefault="00320C93">
      <w:pPr>
        <w:pStyle w:val="BodyText"/>
        <w:rPr>
          <w:b/>
        </w:rPr>
      </w:pPr>
    </w:p>
    <w:p w14:paraId="53DB2DE0" w14:textId="20618479" w:rsidR="00320C93" w:rsidRDefault="00D52FD1">
      <w:pPr>
        <w:pStyle w:val="BodyText"/>
        <w:ind w:left="119" w:right="138"/>
      </w:pPr>
      <w:r>
        <w:rPr>
          <w:spacing w:val="-2"/>
        </w:rPr>
        <w:t>(Finance Specialist)</w:t>
      </w:r>
      <w:r>
        <w:rPr>
          <w:spacing w:val="-2"/>
        </w:rPr>
        <w:t xml:space="preserve"> </w:t>
      </w:r>
      <w:r>
        <w:t>Malcolm Moses</w:t>
      </w:r>
      <w:r w:rsidR="00094BA9">
        <w:t xml:space="preserve"> updated the Finance Committee after</w:t>
      </w:r>
      <w:r>
        <w:t xml:space="preserve"> </w:t>
      </w:r>
      <w:r w:rsidR="00094BA9">
        <w:t>reviewing</w:t>
      </w:r>
      <w:r w:rsidR="00094BA9">
        <w:rPr>
          <w:spacing w:val="-2"/>
        </w:rPr>
        <w:t xml:space="preserve"> </w:t>
      </w:r>
      <w:r w:rsidR="00094BA9">
        <w:t>of</w:t>
      </w:r>
      <w:r w:rsidR="00094BA9">
        <w:rPr>
          <w:spacing w:val="-2"/>
        </w:rPr>
        <w:t xml:space="preserve"> </w:t>
      </w:r>
      <w:r w:rsidR="00094BA9">
        <w:t>funds</w:t>
      </w:r>
      <w:r w:rsidR="00094BA9">
        <w:rPr>
          <w:spacing w:val="-2"/>
        </w:rPr>
        <w:t xml:space="preserve"> </w:t>
      </w:r>
      <w:r w:rsidR="00454043">
        <w:rPr>
          <w:spacing w:val="-2"/>
        </w:rPr>
        <w:t xml:space="preserve">are overspent in administration, look to </w:t>
      </w:r>
      <w:r>
        <w:rPr>
          <w:spacing w:val="-2"/>
        </w:rPr>
        <w:t>reversion</w:t>
      </w:r>
      <w:r w:rsidR="00454043">
        <w:rPr>
          <w:spacing w:val="-2"/>
        </w:rPr>
        <w:t xml:space="preserve"> funds back </w:t>
      </w:r>
      <w:r>
        <w:rPr>
          <w:spacing w:val="-2"/>
        </w:rPr>
        <w:t xml:space="preserve">from NCPC </w:t>
      </w:r>
      <w:r w:rsidR="00454043">
        <w:rPr>
          <w:spacing w:val="-2"/>
        </w:rPr>
        <w:t xml:space="preserve">to offset the overspending. (Finance Specialist) Malcolm Moses </w:t>
      </w:r>
      <w:r>
        <w:rPr>
          <w:spacing w:val="-2"/>
        </w:rPr>
        <w:t xml:space="preserve">no changes have been made </w:t>
      </w:r>
      <w:r w:rsidR="00454043">
        <w:rPr>
          <w:spacing w:val="-2"/>
        </w:rPr>
        <w:t>with subcontracted services.</w:t>
      </w:r>
      <w:r w:rsidR="00094BA9">
        <w:rPr>
          <w:spacing w:val="-2"/>
        </w:rPr>
        <w:t xml:space="preserve"> </w:t>
      </w:r>
      <w:r>
        <w:rPr>
          <w:spacing w:val="-2"/>
        </w:rPr>
        <w:t xml:space="preserve">We haven’t had any personnel to use the NCPK CCDF funds due to new hires just starting. </w:t>
      </w:r>
      <w:r>
        <w:rPr>
          <w:spacing w:val="-2"/>
        </w:rPr>
        <w:t xml:space="preserve">(Finance Specialist) </w:t>
      </w:r>
      <w:r>
        <w:t xml:space="preserve">Malcolm Moses </w:t>
      </w:r>
      <w:r w:rsidR="00060F2B">
        <w:t>gives update on CCHC funds and sp</w:t>
      </w:r>
      <w:r w:rsidR="003E67F4">
        <w:t>oke</w:t>
      </w:r>
      <w:r w:rsidR="00060F2B">
        <w:t xml:space="preserve"> about the remittance and reversion of funds.</w:t>
      </w:r>
      <w:r w:rsidR="00094BA9">
        <w:t xml:space="preserve"> </w:t>
      </w:r>
    </w:p>
    <w:p w14:paraId="5823E8C0" w14:textId="74A502EF" w:rsidR="003E67F4" w:rsidRDefault="003E67F4">
      <w:pPr>
        <w:pStyle w:val="BodyText"/>
        <w:ind w:left="119" w:right="138"/>
      </w:pPr>
    </w:p>
    <w:p w14:paraId="796E8E52" w14:textId="4D3BA4C2" w:rsidR="003E67F4" w:rsidRDefault="00E10283">
      <w:pPr>
        <w:pStyle w:val="BodyText"/>
        <w:ind w:left="119" w:right="138"/>
      </w:pPr>
      <w:r>
        <w:t>(Finance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Chair)</w:t>
      </w:r>
      <w:r>
        <w:t xml:space="preserve"> </w:t>
      </w:r>
      <w:r w:rsidR="003E67F4">
        <w:t xml:space="preserve">Bennet </w:t>
      </w:r>
      <w:r>
        <w:t xml:space="preserve">Bruff </w:t>
      </w:r>
      <w:r w:rsidR="003E67F4">
        <w:t xml:space="preserve">asked about CCHC reimbursement, </w:t>
      </w:r>
      <w:r w:rsidR="003E67F4" w:rsidRPr="003E67F4">
        <w:t>(</w:t>
      </w:r>
      <w:r>
        <w:t>CEO of Smart Start</w:t>
      </w:r>
      <w:r w:rsidR="003E67F4" w:rsidRPr="003E67F4">
        <w:t xml:space="preserve">) </w:t>
      </w:r>
      <w:r w:rsidR="003E67F4">
        <w:t>Louis</w:t>
      </w:r>
      <w:r>
        <w:t xml:space="preserve"> Finney</w:t>
      </w:r>
      <w:r w:rsidR="003E67F4">
        <w:t xml:space="preserve"> states that it’s a new grant this year and the state waits till we spend the funds. We also received a new grant Pre School Development grant and its also reimbursement of funds used. </w:t>
      </w:r>
      <w:r>
        <w:t>(Finance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Chair)</w:t>
      </w:r>
      <w:r>
        <w:t xml:space="preserve"> </w:t>
      </w:r>
      <w:r w:rsidR="003E67F4">
        <w:t>Bennet</w:t>
      </w:r>
      <w:r>
        <w:t xml:space="preserve"> Bruff</w:t>
      </w:r>
      <w:r w:rsidR="003E67F4">
        <w:t xml:space="preserve"> asks about the spending of program income and private gift and grants. Also, about the PPP loan usage and when funds will be paid back. </w:t>
      </w:r>
      <w:r w:rsidR="003E67F4">
        <w:rPr>
          <w:spacing w:val="-2"/>
        </w:rPr>
        <w:t xml:space="preserve">(Finance Specialist) </w:t>
      </w:r>
      <w:r w:rsidR="003E67F4">
        <w:t>Malcolm</w:t>
      </w:r>
      <w:r>
        <w:t xml:space="preserve"> Moses</w:t>
      </w:r>
      <w:r w:rsidR="003E67F4">
        <w:t xml:space="preserve"> and </w:t>
      </w:r>
      <w:r w:rsidRPr="003E67F4">
        <w:t>(</w:t>
      </w:r>
      <w:r>
        <w:t>CEO of Smart Start</w:t>
      </w:r>
      <w:r w:rsidRPr="003E67F4">
        <w:t>)</w:t>
      </w:r>
      <w:r>
        <w:t xml:space="preserve"> </w:t>
      </w:r>
      <w:r w:rsidR="003E67F4">
        <w:t>Louis</w:t>
      </w:r>
      <w:r>
        <w:t xml:space="preserve"> Finney</w:t>
      </w:r>
      <w:r w:rsidR="003E67F4">
        <w:t xml:space="preserve"> state we will meet the same week.</w:t>
      </w:r>
      <w:r w:rsidRPr="00E10283">
        <w:t xml:space="preserve"> </w:t>
      </w:r>
      <w:r w:rsidRPr="003E67F4">
        <w:t>(C</w:t>
      </w:r>
      <w:r>
        <w:t>EO of Smart Start</w:t>
      </w:r>
      <w:r w:rsidRPr="003E67F4">
        <w:t>)</w:t>
      </w:r>
      <w:r w:rsidR="003E67F4">
        <w:t xml:space="preserve"> Louis </w:t>
      </w:r>
      <w:r>
        <w:t xml:space="preserve">Finney </w:t>
      </w:r>
      <w:r w:rsidR="003E67F4">
        <w:t xml:space="preserve">asked </w:t>
      </w:r>
      <w:r>
        <w:t>(Finance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Chair)</w:t>
      </w:r>
      <w:r>
        <w:t xml:space="preserve"> </w:t>
      </w:r>
      <w:r w:rsidR="003E67F4">
        <w:t>Bennett</w:t>
      </w:r>
      <w:r>
        <w:t xml:space="preserve"> Bruff</w:t>
      </w:r>
      <w:r w:rsidR="003E67F4">
        <w:t xml:space="preserve"> about applying for forgiveness.</w:t>
      </w:r>
    </w:p>
    <w:p w14:paraId="1A7BDA78" w14:textId="2E5F18CA" w:rsidR="00320C93" w:rsidRDefault="002B0E15" w:rsidP="002B0E15">
      <w:pPr>
        <w:pStyle w:val="BodyText"/>
        <w:tabs>
          <w:tab w:val="left" w:pos="2460"/>
        </w:tabs>
      </w:pPr>
      <w:r>
        <w:tab/>
      </w:r>
    </w:p>
    <w:p w14:paraId="2CC114E6" w14:textId="2BDAE8E4" w:rsidR="00320C93" w:rsidRDefault="00094BA9">
      <w:pPr>
        <w:pStyle w:val="BodyText"/>
        <w:ind w:left="119" w:right="317"/>
      </w:pPr>
      <w:r>
        <w:t>A motion was made to approve the</w:t>
      </w:r>
      <w:r w:rsidR="002B0E15">
        <w:t xml:space="preserve"> </w:t>
      </w:r>
      <w:r w:rsidR="00952A36">
        <w:t>September</w:t>
      </w:r>
      <w:r w:rsidR="002B0E15">
        <w:t xml:space="preserve"> 2021</w:t>
      </w:r>
      <w:r>
        <w:t xml:space="preserve"> Treasurer’s Report </w:t>
      </w:r>
      <w:r w:rsidR="00E10283">
        <w:t xml:space="preserve">and Finance Summary </w:t>
      </w:r>
      <w:r>
        <w:t>by (Finance Committee Member)</w:t>
      </w:r>
      <w:r w:rsidR="00060F2B" w:rsidRPr="00060F2B">
        <w:t xml:space="preserve"> </w:t>
      </w:r>
      <w:r w:rsidR="003E67F4">
        <w:t>Mark</w:t>
      </w:r>
      <w:r w:rsidR="00060F2B">
        <w:rPr>
          <w:spacing w:val="1"/>
        </w:rPr>
        <w:t xml:space="preserve"> </w:t>
      </w:r>
      <w:r w:rsidR="003E67F4">
        <w:t>Flowers</w:t>
      </w:r>
      <w:r>
        <w:t>. The motion to approve the Treasurer’s Report was seconded by (Finance Committee</w:t>
      </w:r>
      <w:r>
        <w:rPr>
          <w:spacing w:val="-57"/>
        </w:rPr>
        <w:t xml:space="preserve"> </w:t>
      </w:r>
      <w:r>
        <w:t>Member)</w:t>
      </w:r>
      <w:r w:rsidR="00CD41EC">
        <w:t xml:space="preserve"> </w:t>
      </w:r>
      <w:r w:rsidR="003E67F4">
        <w:t>Joan Troost</w:t>
      </w:r>
      <w:r>
        <w:t>. All Finance Committee Members present voted unanimously to</w:t>
      </w:r>
      <w:r>
        <w:rPr>
          <w:spacing w:val="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Treasurer’s</w:t>
      </w:r>
      <w:r>
        <w:rPr>
          <w:spacing w:val="2"/>
        </w:rPr>
        <w:t xml:space="preserve"> </w:t>
      </w:r>
      <w:r>
        <w:t>Report.</w:t>
      </w:r>
    </w:p>
    <w:p w14:paraId="064B7D32" w14:textId="1E6B3F7C" w:rsidR="00320C93" w:rsidRDefault="00320C93">
      <w:pPr>
        <w:pStyle w:val="BodyText"/>
      </w:pPr>
    </w:p>
    <w:p w14:paraId="27552CF9" w14:textId="5BDB153C" w:rsidR="00320C93" w:rsidRDefault="00094BA9" w:rsidP="003434EB">
      <w:pPr>
        <w:pStyle w:val="BodyText"/>
        <w:ind w:left="120" w:right="135"/>
        <w:rPr>
          <w:b/>
        </w:rPr>
      </w:pPr>
      <w:r>
        <w:rPr>
          <w:b/>
        </w:rPr>
        <w:t>Other</w:t>
      </w:r>
    </w:p>
    <w:p w14:paraId="6C9110E2" w14:textId="0067EC8C" w:rsidR="003E67F4" w:rsidRDefault="00E10283" w:rsidP="00094BA9">
      <w:pPr>
        <w:pStyle w:val="BodyText"/>
        <w:ind w:left="120" w:right="135"/>
      </w:pPr>
      <w:r w:rsidRPr="003E67F4">
        <w:t>(C</w:t>
      </w:r>
      <w:r>
        <w:t>EO of Smart Start</w:t>
      </w:r>
      <w:r w:rsidRPr="003E67F4">
        <w:t>)</w:t>
      </w:r>
      <w:r>
        <w:t xml:space="preserve"> Louis </w:t>
      </w:r>
      <w:r>
        <w:t xml:space="preserve">Finney states </w:t>
      </w:r>
      <w:r w:rsidR="003E67F4">
        <w:t>CFO will start on November 5</w:t>
      </w:r>
      <w:r w:rsidR="003E67F4" w:rsidRPr="003E67F4">
        <w:rPr>
          <w:vertAlign w:val="superscript"/>
        </w:rPr>
        <w:t>th</w:t>
      </w:r>
      <w:r w:rsidR="003E67F4">
        <w:t xml:space="preserve"> and receiving new grants and funds for next month.</w:t>
      </w:r>
      <w:r w:rsidR="00CD41EC">
        <w:t xml:space="preserve"> </w:t>
      </w:r>
    </w:p>
    <w:p w14:paraId="2DEA76B3" w14:textId="16D88194" w:rsidR="00E10283" w:rsidRDefault="00E10283" w:rsidP="00094BA9">
      <w:pPr>
        <w:pStyle w:val="BodyText"/>
        <w:ind w:left="120" w:right="135"/>
      </w:pPr>
    </w:p>
    <w:p w14:paraId="0AEFD6BF" w14:textId="0126C0D0" w:rsidR="00E10283" w:rsidRDefault="00E10283" w:rsidP="00094BA9">
      <w:pPr>
        <w:pStyle w:val="BodyText"/>
        <w:ind w:left="120" w:right="135"/>
      </w:pPr>
      <w:r>
        <w:t xml:space="preserve">Meeting date was changed to accommodate </w:t>
      </w:r>
      <w:r>
        <w:t>(Finance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Chair) </w:t>
      </w:r>
      <w:r>
        <w:t>Bennett Bruff due to him having a schedule conflict with prior obligations. November 19</w:t>
      </w:r>
      <w:r w:rsidRPr="00E10283">
        <w:rPr>
          <w:vertAlign w:val="superscript"/>
        </w:rPr>
        <w:t>th</w:t>
      </w:r>
      <w:r>
        <w:t xml:space="preserve"> Friday</w:t>
      </w:r>
    </w:p>
    <w:p w14:paraId="5BF66B87" w14:textId="77777777" w:rsidR="00320C93" w:rsidRDefault="00320C93">
      <w:pPr>
        <w:pStyle w:val="BodyText"/>
        <w:rPr>
          <w:sz w:val="20"/>
        </w:rPr>
      </w:pPr>
    </w:p>
    <w:p w14:paraId="17880040" w14:textId="77777777" w:rsidR="00320C93" w:rsidRDefault="00320C93">
      <w:pPr>
        <w:pStyle w:val="BodyText"/>
        <w:rPr>
          <w:sz w:val="20"/>
        </w:rPr>
      </w:pPr>
    </w:p>
    <w:p w14:paraId="64F9171C" w14:textId="77777777" w:rsidR="00320C93" w:rsidRDefault="00320C93">
      <w:pPr>
        <w:pStyle w:val="BodyText"/>
      </w:pPr>
    </w:p>
    <w:p w14:paraId="42F88C40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Adjourn</w:t>
      </w:r>
    </w:p>
    <w:p w14:paraId="54294F7C" w14:textId="4553AC9D" w:rsidR="00320C93" w:rsidRDefault="00094BA9">
      <w:pPr>
        <w:pStyle w:val="BodyText"/>
        <w:ind w:left="120" w:right="22"/>
      </w:pPr>
      <w:r>
        <w:t>The motion to adjourn the Finance Committee meeting was made by (Finance Committee</w:t>
      </w:r>
      <w:r>
        <w:rPr>
          <w:spacing w:val="1"/>
        </w:rPr>
        <w:t xml:space="preserve"> </w:t>
      </w:r>
      <w:r>
        <w:t xml:space="preserve">Member) </w:t>
      </w:r>
      <w:r w:rsidR="00E10283">
        <w:t>Ariel Hickman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adjourned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8:</w:t>
      </w:r>
      <w:r w:rsidR="003434EB">
        <w:t>5</w:t>
      </w:r>
      <w:r w:rsidR="00E10283">
        <w:t>3</w:t>
      </w:r>
      <w:r>
        <w:rPr>
          <w:spacing w:val="-1"/>
        </w:rPr>
        <w:t xml:space="preserve"> </w:t>
      </w:r>
      <w:r>
        <w:t>a.m.</w:t>
      </w:r>
    </w:p>
    <w:sectPr w:rsidR="00320C93">
      <w:pgSz w:w="12240" w:h="15840"/>
      <w:pgMar w:top="1940" w:right="1340" w:bottom="1520" w:left="1320" w:header="630" w:footer="1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944D" w14:textId="77777777" w:rsidR="00530B9B" w:rsidRDefault="00094BA9">
      <w:r>
        <w:separator/>
      </w:r>
    </w:p>
  </w:endnote>
  <w:endnote w:type="continuationSeparator" w:id="0">
    <w:p w14:paraId="1C9336D6" w14:textId="77777777" w:rsidR="00530B9B" w:rsidRDefault="0009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66D5" w14:textId="77777777" w:rsidR="00320C93" w:rsidRDefault="00094BA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664" behindDoc="1" locked="0" layoutInCell="1" allowOverlap="1" wp14:anchorId="65DAB346" wp14:editId="121C7C05">
          <wp:simplePos x="0" y="0"/>
          <wp:positionH relativeFrom="page">
            <wp:posOffset>914400</wp:posOffset>
          </wp:positionH>
          <wp:positionV relativeFrom="page">
            <wp:posOffset>9092579</wp:posOffset>
          </wp:positionV>
          <wp:extent cx="5940298" cy="9658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298" cy="96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38E3" w14:textId="77777777" w:rsidR="00530B9B" w:rsidRDefault="00094BA9">
      <w:r>
        <w:separator/>
      </w:r>
    </w:p>
  </w:footnote>
  <w:footnote w:type="continuationSeparator" w:id="0">
    <w:p w14:paraId="46B4BB8A" w14:textId="77777777" w:rsidR="00530B9B" w:rsidRDefault="0009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3020" w14:textId="77777777" w:rsidR="00320C93" w:rsidRDefault="00094BA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152" behindDoc="1" locked="0" layoutInCell="1" allowOverlap="1" wp14:anchorId="05533529" wp14:editId="642B2296">
          <wp:simplePos x="0" y="0"/>
          <wp:positionH relativeFrom="page">
            <wp:posOffset>895350</wp:posOffset>
          </wp:positionH>
          <wp:positionV relativeFrom="page">
            <wp:posOffset>400050</wp:posOffset>
          </wp:positionV>
          <wp:extent cx="6339619" cy="8375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9619" cy="8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446"/>
    <w:multiLevelType w:val="hybridMultilevel"/>
    <w:tmpl w:val="204AFBC2"/>
    <w:lvl w:ilvl="0" w:tplc="0B04DD0C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C3242FE">
      <w:numFmt w:val="bullet"/>
      <w:lvlText w:val="•"/>
      <w:lvlJc w:val="left"/>
      <w:pPr>
        <w:ind w:left="1282" w:hanging="240"/>
      </w:pPr>
      <w:rPr>
        <w:rFonts w:hint="default"/>
        <w:lang w:val="en-US" w:eastAsia="en-US" w:bidi="ar-SA"/>
      </w:rPr>
    </w:lvl>
    <w:lvl w:ilvl="2" w:tplc="9CF288EA">
      <w:numFmt w:val="bullet"/>
      <w:lvlText w:val="•"/>
      <w:lvlJc w:val="left"/>
      <w:pPr>
        <w:ind w:left="2204" w:hanging="240"/>
      </w:pPr>
      <w:rPr>
        <w:rFonts w:hint="default"/>
        <w:lang w:val="en-US" w:eastAsia="en-US" w:bidi="ar-SA"/>
      </w:rPr>
    </w:lvl>
    <w:lvl w:ilvl="3" w:tplc="E4624300">
      <w:numFmt w:val="bullet"/>
      <w:lvlText w:val="•"/>
      <w:lvlJc w:val="left"/>
      <w:pPr>
        <w:ind w:left="3126" w:hanging="240"/>
      </w:pPr>
      <w:rPr>
        <w:rFonts w:hint="default"/>
        <w:lang w:val="en-US" w:eastAsia="en-US" w:bidi="ar-SA"/>
      </w:rPr>
    </w:lvl>
    <w:lvl w:ilvl="4" w:tplc="A6F8F26E"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  <w:lvl w:ilvl="5" w:tplc="005C0A26">
      <w:numFmt w:val="bullet"/>
      <w:lvlText w:val="•"/>
      <w:lvlJc w:val="left"/>
      <w:pPr>
        <w:ind w:left="4970" w:hanging="240"/>
      </w:pPr>
      <w:rPr>
        <w:rFonts w:hint="default"/>
        <w:lang w:val="en-US" w:eastAsia="en-US" w:bidi="ar-SA"/>
      </w:rPr>
    </w:lvl>
    <w:lvl w:ilvl="6" w:tplc="C6FC3EBC">
      <w:numFmt w:val="bullet"/>
      <w:lvlText w:val="•"/>
      <w:lvlJc w:val="left"/>
      <w:pPr>
        <w:ind w:left="5892" w:hanging="240"/>
      </w:pPr>
      <w:rPr>
        <w:rFonts w:hint="default"/>
        <w:lang w:val="en-US" w:eastAsia="en-US" w:bidi="ar-SA"/>
      </w:rPr>
    </w:lvl>
    <w:lvl w:ilvl="7" w:tplc="2234AFAA">
      <w:numFmt w:val="bullet"/>
      <w:lvlText w:val="•"/>
      <w:lvlJc w:val="left"/>
      <w:pPr>
        <w:ind w:left="6814" w:hanging="240"/>
      </w:pPr>
      <w:rPr>
        <w:rFonts w:hint="default"/>
        <w:lang w:val="en-US" w:eastAsia="en-US" w:bidi="ar-SA"/>
      </w:rPr>
    </w:lvl>
    <w:lvl w:ilvl="8" w:tplc="81AAEBCE">
      <w:numFmt w:val="bullet"/>
      <w:lvlText w:val="•"/>
      <w:lvlJc w:val="left"/>
      <w:pPr>
        <w:ind w:left="773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2D6C3469"/>
    <w:multiLevelType w:val="hybridMultilevel"/>
    <w:tmpl w:val="AE06B01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93"/>
    <w:rsid w:val="00060F2B"/>
    <w:rsid w:val="00094BA9"/>
    <w:rsid w:val="0010598C"/>
    <w:rsid w:val="002A6354"/>
    <w:rsid w:val="002B0E15"/>
    <w:rsid w:val="00320C93"/>
    <w:rsid w:val="003434EB"/>
    <w:rsid w:val="00377D8F"/>
    <w:rsid w:val="003E67F4"/>
    <w:rsid w:val="00454043"/>
    <w:rsid w:val="00530B9B"/>
    <w:rsid w:val="00952A36"/>
    <w:rsid w:val="00CD41EC"/>
    <w:rsid w:val="00D52FD1"/>
    <w:rsid w:val="00E1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B8A5"/>
  <w15:docId w15:val="{049577D2-30DD-40B2-BD87-8978C1CE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225811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</dc:creator>
  <cp:lastModifiedBy>Malcolm Moses</cp:lastModifiedBy>
  <cp:revision>2</cp:revision>
  <dcterms:created xsi:type="dcterms:W3CDTF">2021-11-11T15:11:00Z</dcterms:created>
  <dcterms:modified xsi:type="dcterms:W3CDTF">2021-11-11T15:11:00Z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2021-09-07T00:00:00Z</vt:filetime>
  </property>
</Properties>
</file>