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074E" w14:textId="77777777" w:rsidR="00320C93" w:rsidRDefault="00320C93">
      <w:pPr>
        <w:pStyle w:val="BodyText"/>
        <w:rPr>
          <w:sz w:val="20"/>
        </w:rPr>
      </w:pPr>
    </w:p>
    <w:p w14:paraId="09BC0B70" w14:textId="77777777" w:rsidR="00320C93" w:rsidRDefault="00320C93">
      <w:pPr>
        <w:pStyle w:val="BodyText"/>
        <w:rPr>
          <w:sz w:val="20"/>
        </w:rPr>
      </w:pPr>
    </w:p>
    <w:p w14:paraId="0E0F81D6" w14:textId="77777777" w:rsidR="00320C93" w:rsidRDefault="00320C93">
      <w:pPr>
        <w:pStyle w:val="BodyText"/>
        <w:rPr>
          <w:sz w:val="20"/>
        </w:rPr>
      </w:pPr>
    </w:p>
    <w:p w14:paraId="03F4A06C" w14:textId="77777777" w:rsidR="00320C93" w:rsidRDefault="00320C93">
      <w:pPr>
        <w:pStyle w:val="BodyText"/>
        <w:rPr>
          <w:sz w:val="21"/>
        </w:rPr>
      </w:pPr>
    </w:p>
    <w:p w14:paraId="5ABB131E" w14:textId="1DDE572B" w:rsidR="00320C93" w:rsidRDefault="00094BA9">
      <w:pPr>
        <w:spacing w:before="1" w:line="237" w:lineRule="auto"/>
        <w:ind w:left="2896" w:right="2875" w:hanging="3"/>
        <w:jc w:val="center"/>
        <w:rPr>
          <w:b/>
          <w:sz w:val="24"/>
        </w:rPr>
      </w:pPr>
      <w:r>
        <w:rPr>
          <w:b/>
          <w:sz w:val="24"/>
        </w:rPr>
        <w:t>Smart Start of Forsyth County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 Committee Meeting Minutes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 w:rsidR="002A6354">
        <w:rPr>
          <w:b/>
          <w:sz w:val="24"/>
        </w:rPr>
        <w:t>August</w:t>
      </w:r>
      <w:r>
        <w:rPr>
          <w:b/>
          <w:sz w:val="24"/>
        </w:rPr>
        <w:t xml:space="preserve"> </w:t>
      </w:r>
      <w:r w:rsidR="002A6354">
        <w:rPr>
          <w:b/>
          <w:sz w:val="24"/>
        </w:rPr>
        <w:t>18</w:t>
      </w:r>
      <w:r w:rsidR="002A6354" w:rsidRPr="002A6354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</w:p>
    <w:p w14:paraId="55D95577" w14:textId="77777777" w:rsidR="00320C93" w:rsidRDefault="00094BA9">
      <w:pPr>
        <w:ind w:left="1847" w:right="1827"/>
        <w:jc w:val="center"/>
        <w:rPr>
          <w:b/>
          <w:sz w:val="24"/>
        </w:rPr>
      </w:pPr>
      <w:r>
        <w:rPr>
          <w:b/>
          <w:sz w:val="24"/>
        </w:rPr>
        <w:t>8:30 a.m. – 9:30 a.m.</w:t>
      </w:r>
    </w:p>
    <w:p w14:paraId="0DB0A1D5" w14:textId="77777777" w:rsidR="00320C93" w:rsidRDefault="00094BA9">
      <w:pPr>
        <w:ind w:left="1847" w:right="183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URL: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sz w:val="24"/>
            <w:u w:val="single"/>
          </w:rPr>
          <w:t>https://us02web.zoom.us/j/84225811913</w:t>
        </w:r>
      </w:hyperlink>
    </w:p>
    <w:p w14:paraId="4C3D158F" w14:textId="77777777" w:rsidR="00320C93" w:rsidRDefault="00320C93">
      <w:pPr>
        <w:pStyle w:val="BodyText"/>
        <w:spacing w:before="3"/>
        <w:rPr>
          <w:b/>
          <w:sz w:val="16"/>
        </w:rPr>
      </w:pPr>
    </w:p>
    <w:p w14:paraId="5E70FD18" w14:textId="702D7036" w:rsidR="00320C93" w:rsidRDefault="00094BA9">
      <w:pPr>
        <w:spacing w:before="90"/>
        <w:ind w:left="119" w:right="135"/>
        <w:rPr>
          <w:b/>
          <w:sz w:val="24"/>
        </w:rPr>
      </w:pPr>
      <w:r>
        <w:rPr>
          <w:b/>
          <w:sz w:val="24"/>
        </w:rPr>
        <w:t>Members Present via ZOOM: (Chief Executive Officer of Smart Start of Forsyth County)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Louis Finney Jr., (Finance Committee Chair) Bennett Bruff</w:t>
      </w:r>
      <w:r w:rsidR="002B0E15">
        <w:rPr>
          <w:b/>
          <w:sz w:val="24"/>
        </w:rPr>
        <w:t xml:space="preserve">, </w:t>
      </w:r>
      <w:r>
        <w:rPr>
          <w:b/>
          <w:sz w:val="24"/>
        </w:rPr>
        <w:t>(Finance Committee Member</w:t>
      </w:r>
      <w:r>
        <w:rPr>
          <w:b/>
          <w:sz w:val="24"/>
        </w:rPr>
        <w:t>) Ariel Hickman, (Finance Committee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Member)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Flowers</w:t>
      </w:r>
    </w:p>
    <w:p w14:paraId="2FAA5C02" w14:textId="77777777" w:rsidR="00320C93" w:rsidRDefault="00320C93">
      <w:pPr>
        <w:pStyle w:val="BodyText"/>
        <w:spacing w:before="11"/>
        <w:rPr>
          <w:b/>
          <w:sz w:val="23"/>
        </w:rPr>
      </w:pPr>
    </w:p>
    <w:p w14:paraId="35988DD9" w14:textId="68FB9B58" w:rsidR="00320C93" w:rsidRDefault="00094BA9">
      <w:pPr>
        <w:ind w:left="119"/>
        <w:rPr>
          <w:b/>
          <w:sz w:val="24"/>
        </w:rPr>
      </w:pPr>
      <w:r>
        <w:rPr>
          <w:b/>
          <w:sz w:val="24"/>
        </w:rPr>
        <w:t>Members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Absent:</w:t>
      </w:r>
      <w:r w:rsidR="002B0E15">
        <w:rPr>
          <w:b/>
          <w:sz w:val="24"/>
        </w:rPr>
        <w:t xml:space="preserve"> </w:t>
      </w:r>
      <w:r w:rsidR="002B0E15">
        <w:rPr>
          <w:b/>
          <w:sz w:val="24"/>
        </w:rPr>
        <w:t xml:space="preserve">(Finance Committee </w:t>
      </w:r>
      <w:r>
        <w:rPr>
          <w:b/>
          <w:sz w:val="24"/>
        </w:rPr>
        <w:t xml:space="preserve">Member) </w:t>
      </w:r>
      <w:r>
        <w:rPr>
          <w:b/>
          <w:spacing w:val="-57"/>
          <w:sz w:val="24"/>
        </w:rPr>
        <w:t>Diana</w:t>
      </w:r>
      <w:r w:rsidR="002B0E15">
        <w:rPr>
          <w:b/>
          <w:sz w:val="24"/>
        </w:rPr>
        <w:t xml:space="preserve"> Santos-Johnson,</w:t>
      </w:r>
    </w:p>
    <w:p w14:paraId="38867E7F" w14:textId="77777777" w:rsidR="00320C93" w:rsidRDefault="00320C93">
      <w:pPr>
        <w:pStyle w:val="BodyText"/>
        <w:rPr>
          <w:b/>
          <w:sz w:val="26"/>
        </w:rPr>
      </w:pPr>
    </w:p>
    <w:p w14:paraId="1AAF9E9D" w14:textId="77777777" w:rsidR="00320C93" w:rsidRDefault="00320C93">
      <w:pPr>
        <w:pStyle w:val="BodyText"/>
        <w:rPr>
          <w:b/>
          <w:sz w:val="22"/>
        </w:rPr>
      </w:pPr>
    </w:p>
    <w:p w14:paraId="5E64A3A8" w14:textId="77777777" w:rsidR="00320C93" w:rsidRDefault="00094BA9">
      <w:pPr>
        <w:ind w:left="120" w:right="633"/>
        <w:rPr>
          <w:b/>
          <w:sz w:val="24"/>
        </w:rPr>
      </w:pPr>
      <w:r>
        <w:rPr>
          <w:b/>
          <w:sz w:val="24"/>
        </w:rPr>
        <w:t xml:space="preserve">Staff Present via ZOOM: </w:t>
      </w:r>
      <w:bookmarkStart w:id="0" w:name="_Hlk81907601"/>
      <w:r>
        <w:rPr>
          <w:b/>
          <w:sz w:val="24"/>
        </w:rPr>
        <w:t>(Community Education and Outreach Coordinator) Marvin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Fulwood</w:t>
      </w:r>
      <w:bookmarkEnd w:id="0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Specialist)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Malcolm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Moses</w:t>
      </w:r>
    </w:p>
    <w:p w14:paraId="55E74DD4" w14:textId="77777777" w:rsidR="00320C93" w:rsidRDefault="00320C93">
      <w:pPr>
        <w:pStyle w:val="BodyText"/>
        <w:rPr>
          <w:b/>
        </w:rPr>
      </w:pPr>
    </w:p>
    <w:p w14:paraId="25A1AA24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order:</w:t>
      </w:r>
    </w:p>
    <w:p w14:paraId="4608DEAD" w14:textId="48FF7F2C" w:rsidR="00320C93" w:rsidRDefault="00094BA9">
      <w:pPr>
        <w:pStyle w:val="BodyText"/>
        <w:ind w:left="120" w:right="135"/>
      </w:pP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</w:t>
      </w:r>
      <w:r>
        <w:rPr>
          <w:spacing w:val="-2"/>
        </w:rPr>
        <w:t xml:space="preserve"> </w:t>
      </w:r>
      <w:r>
        <w:t>Bennet</w:t>
      </w:r>
      <w:r>
        <w:rPr>
          <w:spacing w:val="-2"/>
        </w:rPr>
        <w:t xml:space="preserve"> </w:t>
      </w:r>
      <w:r>
        <w:t>Bruff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8:3</w:t>
      </w:r>
      <w:r w:rsidR="002B0E15">
        <w:t>0</w:t>
      </w:r>
      <w:r>
        <w:t xml:space="preserve"> a.m. and establish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quorum.</w:t>
      </w:r>
    </w:p>
    <w:p w14:paraId="5D536425" w14:textId="77777777" w:rsidR="00320C93" w:rsidRDefault="00320C93">
      <w:pPr>
        <w:pStyle w:val="BodyText"/>
      </w:pPr>
    </w:p>
    <w:p w14:paraId="6335BC5A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Adopt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Agenda:</w:t>
      </w:r>
    </w:p>
    <w:p w14:paraId="1F87AB87" w14:textId="2E4F3C0E" w:rsidR="00320C93" w:rsidRDefault="00094BA9">
      <w:pPr>
        <w:pStyle w:val="BodyText"/>
        <w:ind w:left="120" w:right="22"/>
      </w:pP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Member) </w:t>
      </w:r>
      <w:r w:rsidR="002B0E15">
        <w:t>Mark Flowers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motion to adopt the agenda was seconded by (Finance Committee Member) </w:t>
      </w:r>
      <w:r w:rsidR="002B0E15">
        <w:t>Ariel Hickman</w:t>
      </w:r>
      <w:r>
        <w:t>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to 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agenda.</w:t>
      </w:r>
    </w:p>
    <w:p w14:paraId="32CC23EC" w14:textId="77777777" w:rsidR="00320C93" w:rsidRDefault="00094BA9">
      <w:pPr>
        <w:pStyle w:val="BodyText"/>
        <w:ind w:left="120"/>
      </w:pPr>
      <w:r>
        <w:t>Motion</w:t>
      </w:r>
      <w:r>
        <w:rPr>
          <w:spacing w:val="-1"/>
        </w:rPr>
        <w:t xml:space="preserve"> </w:t>
      </w:r>
      <w:r>
        <w:t>Passed.</w:t>
      </w:r>
    </w:p>
    <w:p w14:paraId="5C8AF252" w14:textId="77777777" w:rsidR="00320C93" w:rsidRDefault="00320C93">
      <w:pPr>
        <w:pStyle w:val="BodyText"/>
      </w:pPr>
    </w:p>
    <w:p w14:paraId="597F089B" w14:textId="77777777" w:rsidR="00320C93" w:rsidRDefault="00094BA9">
      <w:pPr>
        <w:spacing w:before="1"/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</w:t>
      </w:r>
    </w:p>
    <w:p w14:paraId="797A13D2" w14:textId="1B5A719E" w:rsidR="00320C93" w:rsidRDefault="00094BA9">
      <w:pPr>
        <w:pStyle w:val="BodyText"/>
        <w:ind w:left="480"/>
      </w:pPr>
      <w:r>
        <w:t>1.</w:t>
      </w:r>
      <w:r>
        <w:rPr>
          <w:spacing w:val="59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2B0E15">
        <w:t>July</w:t>
      </w:r>
      <w:r>
        <w:rPr>
          <w:spacing w:val="-2"/>
        </w:rPr>
        <w:t xml:space="preserve"> </w:t>
      </w:r>
      <w:r w:rsidR="002B0E15">
        <w:t>21</w:t>
      </w:r>
      <w:r>
        <w:t>, 2021,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Min</w:t>
      </w:r>
      <w:r>
        <w:t>utes –</w:t>
      </w:r>
      <w:r>
        <w:rPr>
          <w:spacing w:val="-1"/>
        </w:rPr>
        <w:t xml:space="preserve"> </w:t>
      </w:r>
      <w:r>
        <w:t>attached</w:t>
      </w:r>
    </w:p>
    <w:p w14:paraId="5B57669C" w14:textId="77777777" w:rsidR="00320C93" w:rsidRDefault="00320C93">
      <w:pPr>
        <w:pStyle w:val="BodyText"/>
        <w:spacing w:before="11"/>
        <w:rPr>
          <w:sz w:val="23"/>
        </w:rPr>
      </w:pPr>
    </w:p>
    <w:p w14:paraId="43084A4F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Review, Discussion,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Acceptance</w:t>
      </w:r>
    </w:p>
    <w:p w14:paraId="30179829" w14:textId="0CBC006E" w:rsidR="00320C93" w:rsidRDefault="002B0E1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July</w:t>
      </w:r>
      <w:r w:rsidR="00094BA9">
        <w:rPr>
          <w:spacing w:val="-3"/>
          <w:sz w:val="24"/>
        </w:rPr>
        <w:t xml:space="preserve"> </w:t>
      </w:r>
      <w:r w:rsidR="00094BA9">
        <w:rPr>
          <w:sz w:val="24"/>
        </w:rPr>
        <w:t>2021</w:t>
      </w:r>
      <w:r w:rsidR="00094BA9">
        <w:rPr>
          <w:spacing w:val="-2"/>
          <w:sz w:val="24"/>
        </w:rPr>
        <w:t xml:space="preserve"> </w:t>
      </w:r>
      <w:r w:rsidR="00094BA9">
        <w:rPr>
          <w:sz w:val="24"/>
        </w:rPr>
        <w:t>Finance</w:t>
      </w:r>
      <w:r w:rsidR="00094BA9">
        <w:rPr>
          <w:spacing w:val="-2"/>
          <w:sz w:val="24"/>
        </w:rPr>
        <w:t xml:space="preserve"> </w:t>
      </w:r>
      <w:r w:rsidR="00094BA9">
        <w:rPr>
          <w:sz w:val="24"/>
        </w:rPr>
        <w:t>Summary,</w:t>
      </w:r>
      <w:r w:rsidR="00094BA9">
        <w:rPr>
          <w:spacing w:val="-2"/>
          <w:sz w:val="24"/>
        </w:rPr>
        <w:t xml:space="preserve"> </w:t>
      </w:r>
      <w:r w:rsidR="00094BA9">
        <w:rPr>
          <w:sz w:val="24"/>
        </w:rPr>
        <w:t>Preliminary</w:t>
      </w:r>
      <w:r w:rsidR="00094BA9">
        <w:rPr>
          <w:spacing w:val="-1"/>
          <w:sz w:val="24"/>
        </w:rPr>
        <w:t xml:space="preserve"> </w:t>
      </w:r>
      <w:r w:rsidR="00094BA9">
        <w:rPr>
          <w:sz w:val="24"/>
        </w:rPr>
        <w:t>and Unaudited–</w:t>
      </w:r>
      <w:r w:rsidR="00094BA9">
        <w:rPr>
          <w:spacing w:val="-1"/>
          <w:sz w:val="24"/>
        </w:rPr>
        <w:t xml:space="preserve"> </w:t>
      </w:r>
      <w:r w:rsidR="00094BA9">
        <w:rPr>
          <w:sz w:val="24"/>
        </w:rPr>
        <w:t>attached</w:t>
      </w:r>
    </w:p>
    <w:p w14:paraId="1435201C" w14:textId="7CB945C1" w:rsidR="00320C93" w:rsidRDefault="002B0E1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July</w:t>
      </w:r>
      <w:r w:rsidR="00094BA9">
        <w:rPr>
          <w:spacing w:val="-3"/>
          <w:sz w:val="24"/>
        </w:rPr>
        <w:t xml:space="preserve"> </w:t>
      </w:r>
      <w:r w:rsidR="00094BA9">
        <w:rPr>
          <w:sz w:val="24"/>
        </w:rPr>
        <w:t>2021</w:t>
      </w:r>
      <w:r w:rsidR="00094BA9">
        <w:rPr>
          <w:spacing w:val="-2"/>
          <w:sz w:val="24"/>
        </w:rPr>
        <w:t xml:space="preserve"> </w:t>
      </w:r>
      <w:r w:rsidR="00094BA9">
        <w:rPr>
          <w:sz w:val="24"/>
        </w:rPr>
        <w:t>Treasurer’s Report,</w:t>
      </w:r>
      <w:r w:rsidR="00094BA9">
        <w:rPr>
          <w:spacing w:val="-2"/>
          <w:sz w:val="24"/>
        </w:rPr>
        <w:t xml:space="preserve"> </w:t>
      </w:r>
      <w:r w:rsidR="00094BA9">
        <w:rPr>
          <w:sz w:val="24"/>
        </w:rPr>
        <w:t>Preliminary</w:t>
      </w:r>
      <w:r w:rsidR="00094BA9">
        <w:rPr>
          <w:spacing w:val="-2"/>
          <w:sz w:val="24"/>
        </w:rPr>
        <w:t xml:space="preserve"> </w:t>
      </w:r>
      <w:r w:rsidR="00094BA9">
        <w:rPr>
          <w:sz w:val="24"/>
        </w:rPr>
        <w:t>and</w:t>
      </w:r>
      <w:r w:rsidR="00094BA9">
        <w:rPr>
          <w:spacing w:val="1"/>
          <w:sz w:val="24"/>
        </w:rPr>
        <w:t xml:space="preserve"> </w:t>
      </w:r>
      <w:r w:rsidR="00094BA9">
        <w:rPr>
          <w:sz w:val="24"/>
        </w:rPr>
        <w:t>Unaudited</w:t>
      </w:r>
      <w:r w:rsidR="00094BA9">
        <w:rPr>
          <w:spacing w:val="-2"/>
          <w:sz w:val="24"/>
        </w:rPr>
        <w:t xml:space="preserve"> </w:t>
      </w:r>
      <w:r w:rsidR="00094BA9">
        <w:rPr>
          <w:sz w:val="24"/>
        </w:rPr>
        <w:t>–</w:t>
      </w:r>
      <w:r w:rsidR="00094BA9">
        <w:rPr>
          <w:spacing w:val="-2"/>
          <w:sz w:val="24"/>
        </w:rPr>
        <w:t xml:space="preserve"> </w:t>
      </w:r>
      <w:r w:rsidR="00094BA9">
        <w:rPr>
          <w:sz w:val="24"/>
        </w:rPr>
        <w:t>attached</w:t>
      </w:r>
    </w:p>
    <w:p w14:paraId="68386780" w14:textId="7B2FE3A7" w:rsidR="00320C93" w:rsidRPr="00CD41EC" w:rsidRDefault="00CD41EC" w:rsidP="00CD41EC">
      <w:pPr>
        <w:pStyle w:val="ListParagraph"/>
        <w:numPr>
          <w:ilvl w:val="0"/>
          <w:numId w:val="1"/>
        </w:numPr>
        <w:tabs>
          <w:tab w:val="left" w:pos="360"/>
        </w:tabs>
        <w:rPr>
          <w:i/>
        </w:rPr>
      </w:pPr>
      <w:r w:rsidRPr="00CD41EC">
        <w:rPr>
          <w:spacing w:val="-2"/>
          <w:sz w:val="24"/>
        </w:rPr>
        <w:t>CFO recruitment</w:t>
      </w:r>
    </w:p>
    <w:p w14:paraId="773D7A32" w14:textId="77777777" w:rsidR="00CD41EC" w:rsidRPr="00CD41EC" w:rsidRDefault="00CD41EC" w:rsidP="00CD41EC">
      <w:pPr>
        <w:pStyle w:val="ListParagraph"/>
        <w:tabs>
          <w:tab w:val="left" w:pos="360"/>
        </w:tabs>
        <w:ind w:firstLine="0"/>
        <w:rPr>
          <w:i/>
        </w:rPr>
      </w:pPr>
    </w:p>
    <w:p w14:paraId="56E79009" w14:textId="77777777" w:rsidR="00320C93" w:rsidRDefault="00094BA9">
      <w:pPr>
        <w:ind w:left="120" w:right="431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>ntro of Visitors and opportunity for public: None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Visitors: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None</w:t>
      </w:r>
    </w:p>
    <w:p w14:paraId="0C8D90C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Comment: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None</w:t>
      </w:r>
    </w:p>
    <w:p w14:paraId="2DF6C34F" w14:textId="77777777" w:rsidR="00320C93" w:rsidRDefault="00320C93">
      <w:pPr>
        <w:rPr>
          <w:sz w:val="24"/>
        </w:rPr>
        <w:sectPr w:rsidR="00320C93">
          <w:headerReference w:type="default" r:id="rId8"/>
          <w:footerReference w:type="default" r:id="rId9"/>
          <w:type w:val="continuous"/>
          <w:pgSz w:w="12240" w:h="15840"/>
          <w:pgMar w:top="1940" w:right="1340" w:bottom="1520" w:left="1320" w:header="630" w:footer="1321" w:gutter="0"/>
          <w:pgNumType w:start="1"/>
          <w:cols w:space="720"/>
        </w:sectPr>
      </w:pPr>
    </w:p>
    <w:p w14:paraId="6EAF71F5" w14:textId="77777777" w:rsidR="00320C93" w:rsidRDefault="00320C93">
      <w:pPr>
        <w:pStyle w:val="BodyText"/>
        <w:rPr>
          <w:b/>
          <w:sz w:val="20"/>
        </w:rPr>
      </w:pPr>
    </w:p>
    <w:p w14:paraId="5BB3B00D" w14:textId="77777777" w:rsidR="00320C93" w:rsidRDefault="00320C93">
      <w:pPr>
        <w:pStyle w:val="BodyText"/>
        <w:rPr>
          <w:b/>
          <w:sz w:val="20"/>
        </w:rPr>
      </w:pPr>
    </w:p>
    <w:p w14:paraId="1775B9DE" w14:textId="77777777" w:rsidR="00320C93" w:rsidRDefault="00320C93">
      <w:pPr>
        <w:pStyle w:val="BodyText"/>
        <w:rPr>
          <w:b/>
          <w:sz w:val="20"/>
        </w:rPr>
      </w:pPr>
    </w:p>
    <w:p w14:paraId="1A6836A5" w14:textId="77777777" w:rsidR="00320C93" w:rsidRDefault="00320C93">
      <w:pPr>
        <w:pStyle w:val="BodyText"/>
        <w:spacing w:before="10"/>
        <w:rPr>
          <w:b/>
          <w:sz w:val="20"/>
        </w:rPr>
      </w:pPr>
    </w:p>
    <w:p w14:paraId="2B0505E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Minutes:</w:t>
      </w:r>
    </w:p>
    <w:p w14:paraId="7ABF231C" w14:textId="5F3BA78C" w:rsidR="00320C93" w:rsidRDefault="00094BA9">
      <w:pPr>
        <w:pStyle w:val="BodyText"/>
        <w:ind w:left="120" w:right="421"/>
        <w:jc w:val="both"/>
      </w:pPr>
      <w:r>
        <w:t xml:space="preserve">A motion was made to accept the </w:t>
      </w:r>
      <w:r w:rsidR="002B0E15">
        <w:t>July</w:t>
      </w:r>
      <w:r>
        <w:t xml:space="preserve"> 2021 Finance Committee meeting minutes by (Finance</w:t>
      </w:r>
      <w:r>
        <w:rPr>
          <w:spacing w:val="-58"/>
        </w:rPr>
        <w:t xml:space="preserve"> </w:t>
      </w:r>
      <w:r>
        <w:t xml:space="preserve">Committee Member) Ariel Hickman. The motion to accept the </w:t>
      </w:r>
      <w:r w:rsidR="002B0E15">
        <w:t>July</w:t>
      </w:r>
      <w:r>
        <w:t xml:space="preserve"> 2021 Finance Committee</w:t>
      </w:r>
      <w:r>
        <w:rPr>
          <w:spacing w:val="-57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minutes was</w:t>
      </w:r>
      <w:r>
        <w:rPr>
          <w:spacing w:val="-1"/>
        </w:rPr>
        <w:t xml:space="preserve"> </w:t>
      </w:r>
      <w:r>
        <w:t>seconded by</w:t>
      </w:r>
      <w:r>
        <w:rPr>
          <w:spacing w:val="-1"/>
        </w:rPr>
        <w:t xml:space="preserve"> </w:t>
      </w:r>
      <w:r>
        <w:t>(Finance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Flowers.</w:t>
      </w:r>
    </w:p>
    <w:p w14:paraId="11B2E6FB" w14:textId="77777777" w:rsidR="00320C93" w:rsidRDefault="00320C93">
      <w:pPr>
        <w:pStyle w:val="BodyText"/>
      </w:pPr>
    </w:p>
    <w:p w14:paraId="1753DDC3" w14:textId="73E756B4" w:rsidR="00320C93" w:rsidRDefault="00094BA9">
      <w:pPr>
        <w:ind w:left="120" w:right="405"/>
        <w:jc w:val="both"/>
        <w:rPr>
          <w:b/>
          <w:sz w:val="24"/>
        </w:rPr>
      </w:pPr>
      <w:r>
        <w:rPr>
          <w:b/>
          <w:sz w:val="24"/>
        </w:rPr>
        <w:t>Treasure</w:t>
      </w:r>
      <w:r>
        <w:rPr>
          <w:b/>
          <w:sz w:val="24"/>
        </w:rPr>
        <w:t xml:space="preserve">r’s Report June </w:t>
      </w:r>
      <w:r>
        <w:rPr>
          <w:b/>
          <w:sz w:val="24"/>
        </w:rPr>
        <w:t>2021 (CEO of Smart Start of Forsyth County) Louis Finney Jr.</w:t>
      </w:r>
      <w:r w:rsidR="002B0E15"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 w:rsidR="002B0E15">
        <w:rPr>
          <w:b/>
          <w:spacing w:val="-58"/>
          <w:sz w:val="24"/>
        </w:rPr>
        <w:t xml:space="preserve">           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Chair)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Bennett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Bruff</w:t>
      </w:r>
    </w:p>
    <w:p w14:paraId="076F4C9F" w14:textId="77777777" w:rsidR="00320C93" w:rsidRDefault="00320C93">
      <w:pPr>
        <w:pStyle w:val="BodyText"/>
        <w:rPr>
          <w:b/>
        </w:rPr>
      </w:pPr>
    </w:p>
    <w:p w14:paraId="53DB2DE0" w14:textId="16C8AEF7" w:rsidR="00320C93" w:rsidRDefault="00094BA9">
      <w:pPr>
        <w:pStyle w:val="BodyText"/>
        <w:ind w:left="119" w:right="138"/>
      </w:pPr>
      <w:r>
        <w:t>(CEO of Smart Start of Forsyth County) Louis Finney Jr. updated the Finance Committee after</w:t>
      </w:r>
      <w:r>
        <w:rPr>
          <w:spacing w:val="-57"/>
        </w:rPr>
        <w:t xml:space="preserve"> </w:t>
      </w:r>
      <w:r>
        <w:t>reviewing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 xml:space="preserve">there </w:t>
      </w:r>
      <w:r>
        <w:t>was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underspent</w:t>
      </w:r>
      <w:r>
        <w:rPr>
          <w:spacing w:val="-1"/>
        </w:rPr>
        <w:t xml:space="preserve"> </w:t>
      </w:r>
      <w:r>
        <w:t>funds.</w:t>
      </w:r>
      <w:r>
        <w:rPr>
          <w:spacing w:val="-2"/>
        </w:rPr>
        <w:t xml:space="preserve"> </w:t>
      </w:r>
      <w:r>
        <w:t>(CEO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Start</w:t>
      </w:r>
      <w:r>
        <w:rPr>
          <w:spacing w:val="-57"/>
        </w:rPr>
        <w:t xml:space="preserve"> </w:t>
      </w:r>
      <w:r>
        <w:t>of Forsyth County) Louis Finney Jr. informed the Finance Committee that there are still some</w:t>
      </w:r>
      <w:r>
        <w:rPr>
          <w:spacing w:val="1"/>
        </w:rPr>
        <w:t xml:space="preserve"> </w:t>
      </w:r>
      <w:r w:rsidR="002B0E15">
        <w:rPr>
          <w:spacing w:val="1"/>
        </w:rPr>
        <w:t xml:space="preserve">overspent costs in administration. Overall </w:t>
      </w:r>
      <w:r>
        <w:t>underspent</w:t>
      </w:r>
      <w:r w:rsidR="002B0E15">
        <w:t xml:space="preserve"> in our budget and will be ask for that back in our reversion.</w:t>
      </w:r>
      <w:r>
        <w:t xml:space="preserve"> </w:t>
      </w:r>
      <w:r w:rsidR="002B0E15">
        <w:t xml:space="preserve">Revert funds to purchase laptops and other technologies. </w:t>
      </w:r>
      <w:r>
        <w:t xml:space="preserve">(CEO of Smart </w:t>
      </w:r>
      <w:r>
        <w:t>Start of Forsyth</w:t>
      </w:r>
      <w:r>
        <w:rPr>
          <w:spacing w:val="1"/>
        </w:rPr>
        <w:t xml:space="preserve"> </w:t>
      </w:r>
      <w:r>
        <w:t>County) Louis Finney Jr. informed the Finance Committee that there has not been any funds</w:t>
      </w:r>
      <w:r>
        <w:rPr>
          <w:spacing w:val="1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EIDL</w:t>
      </w:r>
      <w:r>
        <w:rPr>
          <w:spacing w:val="-1"/>
        </w:rPr>
        <w:t xml:space="preserve"> </w:t>
      </w:r>
      <w:r>
        <w:t>(Economic</w:t>
      </w:r>
      <w:r>
        <w:rPr>
          <w:spacing w:val="-1"/>
        </w:rPr>
        <w:t xml:space="preserve"> </w:t>
      </w:r>
      <w:r>
        <w:t>Injury</w:t>
      </w:r>
      <w:r>
        <w:rPr>
          <w:spacing w:val="2"/>
        </w:rPr>
        <w:t xml:space="preserve"> </w:t>
      </w:r>
      <w:r>
        <w:t>Disaster</w:t>
      </w:r>
      <w:r>
        <w:rPr>
          <w:spacing w:val="-1"/>
        </w:rPr>
        <w:t xml:space="preserve"> </w:t>
      </w:r>
      <w:r>
        <w:t>Loan)</w:t>
      </w:r>
      <w:r w:rsidR="002B0E15">
        <w:t xml:space="preserve"> will likely send those funds back. With the PPP loan and EIDL is expected to pay it all back since we didn’t use.</w:t>
      </w:r>
    </w:p>
    <w:p w14:paraId="1A7BDA78" w14:textId="2E5F18CA" w:rsidR="00320C93" w:rsidRDefault="002B0E15" w:rsidP="002B0E15">
      <w:pPr>
        <w:pStyle w:val="BodyText"/>
        <w:tabs>
          <w:tab w:val="left" w:pos="2460"/>
        </w:tabs>
      </w:pPr>
      <w:r>
        <w:tab/>
      </w:r>
    </w:p>
    <w:p w14:paraId="1C78FD3F" w14:textId="77777777" w:rsidR="00320C93" w:rsidRDefault="00094BA9">
      <w:pPr>
        <w:pStyle w:val="BodyText"/>
        <w:ind w:left="119" w:right="88"/>
      </w:pPr>
      <w:r>
        <w:t>(CEO of Smart Start of Forsyth County) Louis Finney Jr. indicated that SSFC received more</w:t>
      </w:r>
      <w:r>
        <w:rPr>
          <w:spacing w:val="1"/>
        </w:rPr>
        <w:t xml:space="preserve"> </w:t>
      </w:r>
      <w:r>
        <w:t>funds t</w:t>
      </w:r>
      <w:r>
        <w:t>han anticipated with Fundraising and Gifts. (CEO of Smart Start of Forsyth County) Louis</w:t>
      </w:r>
      <w:r>
        <w:rPr>
          <w:spacing w:val="-57"/>
        </w:rPr>
        <w:t xml:space="preserve"> </w:t>
      </w:r>
      <w:r>
        <w:t>Finney Jr. also informed the Finance Committee that the SUBSIDY (TANF/CCDF) has been on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with spending and</w:t>
      </w:r>
      <w:r>
        <w:rPr>
          <w:spacing w:val="2"/>
        </w:rPr>
        <w:t xml:space="preserve"> </w:t>
      </w:r>
      <w:r>
        <w:t>allocation.</w:t>
      </w:r>
    </w:p>
    <w:p w14:paraId="68981095" w14:textId="77777777" w:rsidR="00320C93" w:rsidRDefault="00320C93">
      <w:pPr>
        <w:pStyle w:val="BodyText"/>
      </w:pPr>
    </w:p>
    <w:p w14:paraId="2CC114E6" w14:textId="054CF1DD" w:rsidR="00320C93" w:rsidRDefault="00094BA9">
      <w:pPr>
        <w:pStyle w:val="BodyText"/>
        <w:ind w:left="119" w:right="317"/>
      </w:pPr>
      <w:r>
        <w:t>A motion was made to approve the</w:t>
      </w:r>
      <w:r w:rsidR="002B0E15">
        <w:t xml:space="preserve"> June 2021</w:t>
      </w:r>
      <w:r>
        <w:t xml:space="preserve"> Treasurer’s Report by (Finance Committee Member)</w:t>
      </w:r>
      <w:r w:rsidR="00CD41EC">
        <w:t xml:space="preserve"> </w:t>
      </w:r>
      <w:r w:rsidR="00CD41EC">
        <w:t>Mark Flowers</w:t>
      </w:r>
      <w:r>
        <w:t>. The motion to approve the Treasurer’s Report was seconded by (Finance Committee</w:t>
      </w:r>
      <w:r>
        <w:rPr>
          <w:spacing w:val="-57"/>
        </w:rPr>
        <w:t xml:space="preserve"> </w:t>
      </w:r>
      <w:r>
        <w:t>Member)</w:t>
      </w:r>
      <w:r w:rsidR="00CD41EC">
        <w:t xml:space="preserve"> </w:t>
      </w:r>
      <w:r w:rsidR="00CD41EC">
        <w:t>Ariel</w:t>
      </w:r>
      <w:r w:rsidR="00CD41EC">
        <w:rPr>
          <w:spacing w:val="1"/>
        </w:rPr>
        <w:t xml:space="preserve"> </w:t>
      </w:r>
      <w:r w:rsidR="00CD41EC">
        <w:t>Hickman</w:t>
      </w:r>
      <w:r>
        <w:t>. All Finance Committee Members present voted unanimously t</w:t>
      </w:r>
      <w:r>
        <w:t>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Treasurer’s</w:t>
      </w:r>
      <w:r>
        <w:rPr>
          <w:spacing w:val="2"/>
        </w:rPr>
        <w:t xml:space="preserve"> </w:t>
      </w:r>
      <w:r>
        <w:t>Report.</w:t>
      </w:r>
    </w:p>
    <w:p w14:paraId="064B7D32" w14:textId="1E6B3F7C" w:rsidR="00320C93" w:rsidRDefault="00320C93">
      <w:pPr>
        <w:pStyle w:val="BodyText"/>
      </w:pPr>
    </w:p>
    <w:p w14:paraId="2F0475E4" w14:textId="48AC50CF" w:rsidR="00CD41EC" w:rsidRDefault="00CD41EC" w:rsidP="00CD41EC">
      <w:pPr>
        <w:ind w:left="120" w:right="405"/>
        <w:jc w:val="both"/>
        <w:rPr>
          <w:b/>
          <w:sz w:val="24"/>
        </w:rPr>
      </w:pPr>
      <w:r>
        <w:rPr>
          <w:b/>
          <w:sz w:val="24"/>
        </w:rPr>
        <w:t xml:space="preserve">Treasurer’s Report </w:t>
      </w:r>
      <w:r>
        <w:rPr>
          <w:b/>
          <w:sz w:val="24"/>
        </w:rPr>
        <w:t>July</w:t>
      </w:r>
      <w:r>
        <w:rPr>
          <w:b/>
          <w:sz w:val="24"/>
        </w:rPr>
        <w:t xml:space="preserve"> 2021 (CEO of Smart Start of Forsyth County) Louis Finney Jr. </w:t>
      </w:r>
      <w:r>
        <w:rPr>
          <w:b/>
          <w:spacing w:val="-58"/>
          <w:sz w:val="24"/>
        </w:rPr>
        <w:t xml:space="preserve">            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Chair)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Bennett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Bruff</w:t>
      </w:r>
    </w:p>
    <w:p w14:paraId="592B74F5" w14:textId="77777777" w:rsidR="00CD41EC" w:rsidRDefault="00CD41EC" w:rsidP="00CD41EC">
      <w:pPr>
        <w:pStyle w:val="BodyText"/>
        <w:rPr>
          <w:b/>
        </w:rPr>
      </w:pPr>
    </w:p>
    <w:p w14:paraId="64EB92DF" w14:textId="6C993618" w:rsidR="00CD41EC" w:rsidRDefault="00CD41EC" w:rsidP="00CD41EC">
      <w:pPr>
        <w:pStyle w:val="BodyText"/>
        <w:ind w:left="119" w:right="138"/>
      </w:pPr>
      <w:r>
        <w:t>(CEO of Smart Start of Forsyth County) Louis Finney Jr. updated the Finance Committee after</w:t>
      </w:r>
      <w:r>
        <w:rPr>
          <w:spacing w:val="-57"/>
        </w:rPr>
        <w:t xml:space="preserve"> </w:t>
      </w:r>
      <w:r>
        <w:t>reviewing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 xml:space="preserve">we haven’t spent </w:t>
      </w:r>
      <w:r w:rsidR="00094BA9">
        <w:t>many</w:t>
      </w:r>
      <w:r>
        <w:t xml:space="preserve"> funds due to new fiscal year</w:t>
      </w:r>
      <w:r>
        <w:t>.</w:t>
      </w:r>
      <w:r>
        <w:rPr>
          <w:spacing w:val="-2"/>
        </w:rPr>
        <w:t xml:space="preserve"> </w:t>
      </w:r>
      <w:r>
        <w:t>(CEO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Start</w:t>
      </w:r>
      <w:r>
        <w:rPr>
          <w:spacing w:val="-57"/>
        </w:rPr>
        <w:t xml:space="preserve"> </w:t>
      </w:r>
      <w:r>
        <w:t xml:space="preserve">of Forsyth County) Louis Finney Jr. informed the Finance Committee that </w:t>
      </w:r>
      <w:r>
        <w:t xml:space="preserve">we should be close to 8% spending for the month. We haven’t received bills from our DSP’s. </w:t>
      </w:r>
      <w:r>
        <w:t>(CEO of Smart Start of Forsyth County) Louis Finney Jr. indicated</w:t>
      </w:r>
      <w:r>
        <w:t xml:space="preserve"> when reverting funds back offset administration and dual subsidy administration cost, we won’t see that until about six months.</w:t>
      </w:r>
      <w:r>
        <w:t xml:space="preserve"> </w:t>
      </w:r>
    </w:p>
    <w:p w14:paraId="3C6E60D6" w14:textId="77777777" w:rsidR="00CD41EC" w:rsidRDefault="00CD41EC" w:rsidP="00CD41EC">
      <w:pPr>
        <w:pStyle w:val="BodyText"/>
      </w:pPr>
    </w:p>
    <w:p w14:paraId="7185B3D4" w14:textId="2F86FD13" w:rsidR="00CD41EC" w:rsidRDefault="00CD41EC" w:rsidP="00CD41EC">
      <w:pPr>
        <w:pStyle w:val="BodyText"/>
        <w:ind w:left="119" w:right="317"/>
      </w:pPr>
      <w:r>
        <w:t>A motion was made to approve the June 2021 Treasurer’s Report by (Finance Committee Member)</w:t>
      </w:r>
      <w:r w:rsidRPr="00CD41EC">
        <w:t xml:space="preserve"> </w:t>
      </w:r>
      <w:r>
        <w:t>Ariel</w:t>
      </w:r>
      <w:r>
        <w:rPr>
          <w:spacing w:val="1"/>
        </w:rPr>
        <w:t xml:space="preserve"> </w:t>
      </w:r>
      <w:r>
        <w:t>Hickman. The motion to approve the Treasurer’s Report was seconded by (Finance Committee</w:t>
      </w:r>
      <w:r>
        <w:rPr>
          <w:spacing w:val="-57"/>
        </w:rPr>
        <w:t xml:space="preserve"> </w:t>
      </w:r>
      <w:r>
        <w:t>Member) Mark Flowers. All Finance Committee Members present voted unanimously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Treasurer’s</w:t>
      </w:r>
      <w:r>
        <w:rPr>
          <w:spacing w:val="2"/>
        </w:rPr>
        <w:t xml:space="preserve"> </w:t>
      </w:r>
      <w:r>
        <w:t>Report.</w:t>
      </w:r>
    </w:p>
    <w:p w14:paraId="136F4706" w14:textId="77777777" w:rsidR="00CD41EC" w:rsidRDefault="00CD41EC">
      <w:pPr>
        <w:pStyle w:val="BodyText"/>
      </w:pPr>
    </w:p>
    <w:p w14:paraId="190E9F23" w14:textId="499FF036" w:rsidR="00320C93" w:rsidRDefault="00CD41EC">
      <w:pPr>
        <w:spacing w:before="1"/>
        <w:ind w:left="120"/>
        <w:rPr>
          <w:b/>
          <w:sz w:val="24"/>
        </w:rPr>
      </w:pPr>
      <w:r>
        <w:rPr>
          <w:b/>
          <w:sz w:val="24"/>
        </w:rPr>
        <w:t>CFO Recruitment Update</w:t>
      </w:r>
    </w:p>
    <w:p w14:paraId="60FBCF7D" w14:textId="5B657D1A" w:rsidR="00320C93" w:rsidRDefault="00094BA9">
      <w:pPr>
        <w:pStyle w:val="BodyText"/>
        <w:ind w:left="120" w:right="135"/>
      </w:pPr>
      <w:r>
        <w:t xml:space="preserve">(CEO of Smart Start of Forsyth County) Louis Finney Jr. </w:t>
      </w:r>
      <w:r w:rsidR="00CD41EC">
        <w:t>updated that we had an interview with one candidate. Have 2 other candidates and we expect to have the role filled by September 30</w:t>
      </w:r>
      <w:r w:rsidR="00CD41EC" w:rsidRPr="00CD41EC">
        <w:rPr>
          <w:vertAlign w:val="superscript"/>
        </w:rPr>
        <w:t>th</w:t>
      </w:r>
      <w:r w:rsidR="00CD41EC">
        <w:t xml:space="preserve">. </w:t>
      </w:r>
      <w:r>
        <w:t xml:space="preserve"> </w:t>
      </w:r>
      <w:r w:rsidR="00CD41EC">
        <w:t xml:space="preserve"> </w:t>
      </w:r>
      <w:r>
        <w:t>(CEO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Forsyth</w:t>
      </w:r>
      <w:r>
        <w:rPr>
          <w:spacing w:val="-1"/>
        </w:rPr>
        <w:t xml:space="preserve"> </w:t>
      </w:r>
      <w:r>
        <w:t>County)</w:t>
      </w:r>
      <w:r>
        <w:rPr>
          <w:spacing w:val="-2"/>
        </w:rPr>
        <w:t xml:space="preserve"> </w:t>
      </w:r>
      <w:r>
        <w:t>Louis</w:t>
      </w:r>
      <w:r>
        <w:rPr>
          <w:spacing w:val="-2"/>
        </w:rPr>
        <w:t xml:space="preserve"> </w:t>
      </w:r>
      <w:r>
        <w:t>Finney</w:t>
      </w:r>
      <w:r>
        <w:rPr>
          <w:spacing w:val="-1"/>
        </w:rPr>
        <w:t xml:space="preserve"> </w:t>
      </w:r>
      <w:r>
        <w:t>Jr.</w:t>
      </w:r>
      <w:r>
        <w:rPr>
          <w:spacing w:val="57"/>
        </w:rPr>
        <w:t xml:space="preserve"> </w:t>
      </w:r>
      <w:r>
        <w:t>indicated</w:t>
      </w:r>
      <w:r w:rsidR="00CD41EC">
        <w:t xml:space="preserve"> done four exploratory interviews and gave update on Sabrina’s role</w:t>
      </w:r>
      <w:r>
        <w:t>.</w:t>
      </w:r>
    </w:p>
    <w:p w14:paraId="3753DD15" w14:textId="77777777" w:rsidR="00320C93" w:rsidRDefault="00320C93">
      <w:pPr>
        <w:pStyle w:val="BodyText"/>
        <w:spacing w:before="11"/>
        <w:rPr>
          <w:sz w:val="23"/>
        </w:rPr>
      </w:pPr>
    </w:p>
    <w:p w14:paraId="27552CF9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Other</w:t>
      </w:r>
    </w:p>
    <w:p w14:paraId="00E13D39" w14:textId="4DCE5020" w:rsidR="00320C93" w:rsidRDefault="00CD41EC" w:rsidP="00094BA9">
      <w:pPr>
        <w:pStyle w:val="BodyText"/>
        <w:ind w:left="120" w:right="135"/>
        <w:sectPr w:rsidR="00320C93">
          <w:pgSz w:w="12240" w:h="15840"/>
          <w:pgMar w:top="1940" w:right="1340" w:bottom="1520" w:left="1320" w:header="630" w:footer="1321" w:gutter="0"/>
          <w:cols w:space="720"/>
        </w:sectPr>
      </w:pPr>
      <w:r w:rsidRPr="00CD41EC">
        <w:t>(Community Education and Outreach Coordinator) Marvin Fulwood</w:t>
      </w:r>
      <w:r w:rsidRPr="00CD41EC">
        <w:t xml:space="preserve"> </w:t>
      </w:r>
      <w:r>
        <w:t xml:space="preserve">updated the committee on cancellation of meetings on his behalf and look for update from (Finance Specialist) Malcolm Moses. </w:t>
      </w:r>
      <w:r w:rsidR="00094BA9">
        <w:t xml:space="preserve">(CEO of Smart Start of Forsyth County) Louis Finney Jr. indicated </w:t>
      </w:r>
      <w:r>
        <w:t xml:space="preserve">that we </w:t>
      </w:r>
      <w:r w:rsidR="00094BA9">
        <w:t>were awarded</w:t>
      </w:r>
      <w:r>
        <w:t xml:space="preserve"> Family Engagement</w:t>
      </w:r>
      <w:r w:rsidR="00094BA9">
        <w:t xml:space="preserve"> grant that will start September 1</w:t>
      </w:r>
      <w:r w:rsidR="00094BA9" w:rsidRPr="00094BA9">
        <w:rPr>
          <w:vertAlign w:val="superscript"/>
        </w:rPr>
        <w:t>st</w:t>
      </w:r>
      <w:r>
        <w:t>.</w:t>
      </w:r>
    </w:p>
    <w:p w14:paraId="5BF66B87" w14:textId="77777777" w:rsidR="00320C93" w:rsidRDefault="00320C93">
      <w:pPr>
        <w:pStyle w:val="BodyText"/>
        <w:rPr>
          <w:sz w:val="20"/>
        </w:rPr>
      </w:pPr>
    </w:p>
    <w:p w14:paraId="17880040" w14:textId="77777777" w:rsidR="00320C93" w:rsidRDefault="00320C93">
      <w:pPr>
        <w:pStyle w:val="BodyText"/>
        <w:rPr>
          <w:sz w:val="20"/>
        </w:rPr>
      </w:pPr>
    </w:p>
    <w:p w14:paraId="577E4CE6" w14:textId="77777777" w:rsidR="00320C93" w:rsidRDefault="00320C93">
      <w:pPr>
        <w:pStyle w:val="BodyText"/>
        <w:rPr>
          <w:sz w:val="20"/>
        </w:rPr>
      </w:pPr>
    </w:p>
    <w:p w14:paraId="2358EF7E" w14:textId="77777777" w:rsidR="00320C93" w:rsidRDefault="00320C93">
      <w:pPr>
        <w:pStyle w:val="BodyText"/>
        <w:spacing w:before="10"/>
        <w:rPr>
          <w:sz w:val="20"/>
        </w:rPr>
      </w:pPr>
    </w:p>
    <w:p w14:paraId="25E889BE" w14:textId="77777777" w:rsidR="00320C93" w:rsidRDefault="00094BA9">
      <w:pPr>
        <w:pStyle w:val="BodyText"/>
        <w:ind w:left="120" w:right="135"/>
      </w:pPr>
      <w:r>
        <w:t>(CEO of Smart Start of Forsyth County) Louis Finney Jr. was able to receive a verbal</w:t>
      </w:r>
      <w:r>
        <w:rPr>
          <w:spacing w:val="1"/>
        </w:rPr>
        <w:t xml:space="preserve"> </w:t>
      </w:r>
      <w:r>
        <w:t>confi</w:t>
      </w:r>
      <w:r>
        <w:t>rmation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</w:t>
      </w:r>
      <w:r>
        <w:rPr>
          <w:spacing w:val="-3"/>
        </w:rPr>
        <w:t xml:space="preserve"> </w:t>
      </w:r>
      <w:r>
        <w:t>Bennett</w:t>
      </w:r>
      <w:r>
        <w:rPr>
          <w:spacing w:val="-2"/>
        </w:rPr>
        <w:t xml:space="preserve"> </w:t>
      </w:r>
      <w:r>
        <w:t>Bruff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serving</w:t>
      </w:r>
      <w:r>
        <w:rPr>
          <w:spacing w:val="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term as</w:t>
      </w:r>
      <w:r>
        <w:rPr>
          <w:spacing w:val="-57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Chair</w:t>
      </w:r>
    </w:p>
    <w:p w14:paraId="64F9171C" w14:textId="77777777" w:rsidR="00320C93" w:rsidRDefault="00320C93">
      <w:pPr>
        <w:pStyle w:val="BodyText"/>
      </w:pPr>
    </w:p>
    <w:p w14:paraId="42F88C4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Adjourn</w:t>
      </w:r>
    </w:p>
    <w:p w14:paraId="54294F7C" w14:textId="77777777" w:rsidR="00320C93" w:rsidRDefault="00094BA9">
      <w:pPr>
        <w:pStyle w:val="BodyText"/>
        <w:ind w:left="120" w:right="22"/>
      </w:pPr>
      <w:r>
        <w:t>The motion to adjourn the Finance Committee meeting was made by (Finance Committee</w:t>
      </w:r>
      <w:r>
        <w:rPr>
          <w:spacing w:val="1"/>
        </w:rPr>
        <w:t xml:space="preserve"> </w:t>
      </w:r>
      <w:r>
        <w:t>Member) Diana Santos Johnson. The motion to adjourn the Finance Committee meeting was</w:t>
      </w:r>
      <w:r>
        <w:rPr>
          <w:spacing w:val="1"/>
        </w:rPr>
        <w:t xml:space="preserve"> </w:t>
      </w:r>
      <w:r>
        <w:t>seconded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>
        <w:rPr>
          <w:spacing w:val="-2"/>
        </w:rPr>
        <w:t xml:space="preserve"> </w:t>
      </w:r>
      <w:r>
        <w:t>Ariel</w:t>
      </w:r>
      <w:r>
        <w:rPr>
          <w:spacing w:val="-1"/>
        </w:rPr>
        <w:t xml:space="preserve"> </w:t>
      </w:r>
      <w:r>
        <w:t>Hickman.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adjourned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8:47</w:t>
      </w:r>
      <w:r>
        <w:rPr>
          <w:spacing w:val="-1"/>
        </w:rPr>
        <w:t xml:space="preserve"> </w:t>
      </w:r>
      <w:r>
        <w:t>a.m</w:t>
      </w:r>
      <w:r>
        <w:t>.</w:t>
      </w:r>
    </w:p>
    <w:sectPr w:rsidR="00320C93">
      <w:pgSz w:w="12240" w:h="15840"/>
      <w:pgMar w:top="1940" w:right="1340" w:bottom="1520" w:left="1320" w:header="63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944D" w14:textId="77777777" w:rsidR="00000000" w:rsidRDefault="00094BA9">
      <w:r>
        <w:separator/>
      </w:r>
    </w:p>
  </w:endnote>
  <w:endnote w:type="continuationSeparator" w:id="0">
    <w:p w14:paraId="1C9336D6" w14:textId="77777777" w:rsidR="00000000" w:rsidRDefault="0009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6D5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65DAB346" wp14:editId="121C7C05">
          <wp:simplePos x="0" y="0"/>
          <wp:positionH relativeFrom="page">
            <wp:posOffset>914400</wp:posOffset>
          </wp:positionH>
          <wp:positionV relativeFrom="page">
            <wp:posOffset>9092579</wp:posOffset>
          </wp:positionV>
          <wp:extent cx="5940298" cy="9658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298" cy="96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38E3" w14:textId="77777777" w:rsidR="00000000" w:rsidRDefault="00094BA9">
      <w:r>
        <w:separator/>
      </w:r>
    </w:p>
  </w:footnote>
  <w:footnote w:type="continuationSeparator" w:id="0">
    <w:p w14:paraId="46B4BB8A" w14:textId="77777777" w:rsidR="00000000" w:rsidRDefault="0009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3020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152" behindDoc="1" locked="0" layoutInCell="1" allowOverlap="1" wp14:anchorId="05533529" wp14:editId="642B2296">
          <wp:simplePos x="0" y="0"/>
          <wp:positionH relativeFrom="page">
            <wp:posOffset>895350</wp:posOffset>
          </wp:positionH>
          <wp:positionV relativeFrom="page">
            <wp:posOffset>400050</wp:posOffset>
          </wp:positionV>
          <wp:extent cx="6339619" cy="8375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619" cy="8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446"/>
    <w:multiLevelType w:val="hybridMultilevel"/>
    <w:tmpl w:val="204AFBC2"/>
    <w:lvl w:ilvl="0" w:tplc="0B04DD0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3242FE">
      <w:numFmt w:val="bullet"/>
      <w:lvlText w:val="•"/>
      <w:lvlJc w:val="left"/>
      <w:pPr>
        <w:ind w:left="1282" w:hanging="240"/>
      </w:pPr>
      <w:rPr>
        <w:rFonts w:hint="default"/>
        <w:lang w:val="en-US" w:eastAsia="en-US" w:bidi="ar-SA"/>
      </w:rPr>
    </w:lvl>
    <w:lvl w:ilvl="2" w:tplc="9CF288EA">
      <w:numFmt w:val="bullet"/>
      <w:lvlText w:val="•"/>
      <w:lvlJc w:val="left"/>
      <w:pPr>
        <w:ind w:left="2204" w:hanging="240"/>
      </w:pPr>
      <w:rPr>
        <w:rFonts w:hint="default"/>
        <w:lang w:val="en-US" w:eastAsia="en-US" w:bidi="ar-SA"/>
      </w:rPr>
    </w:lvl>
    <w:lvl w:ilvl="3" w:tplc="E4624300">
      <w:numFmt w:val="bullet"/>
      <w:lvlText w:val="•"/>
      <w:lvlJc w:val="left"/>
      <w:pPr>
        <w:ind w:left="3126" w:hanging="240"/>
      </w:pPr>
      <w:rPr>
        <w:rFonts w:hint="default"/>
        <w:lang w:val="en-US" w:eastAsia="en-US" w:bidi="ar-SA"/>
      </w:rPr>
    </w:lvl>
    <w:lvl w:ilvl="4" w:tplc="A6F8F26E"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  <w:lvl w:ilvl="5" w:tplc="005C0A26">
      <w:numFmt w:val="bullet"/>
      <w:lvlText w:val="•"/>
      <w:lvlJc w:val="left"/>
      <w:pPr>
        <w:ind w:left="4970" w:hanging="240"/>
      </w:pPr>
      <w:rPr>
        <w:rFonts w:hint="default"/>
        <w:lang w:val="en-US" w:eastAsia="en-US" w:bidi="ar-SA"/>
      </w:rPr>
    </w:lvl>
    <w:lvl w:ilvl="6" w:tplc="C6FC3EBC">
      <w:numFmt w:val="bullet"/>
      <w:lvlText w:val="•"/>
      <w:lvlJc w:val="left"/>
      <w:pPr>
        <w:ind w:left="5892" w:hanging="240"/>
      </w:pPr>
      <w:rPr>
        <w:rFonts w:hint="default"/>
        <w:lang w:val="en-US" w:eastAsia="en-US" w:bidi="ar-SA"/>
      </w:rPr>
    </w:lvl>
    <w:lvl w:ilvl="7" w:tplc="2234AFAA">
      <w:numFmt w:val="bullet"/>
      <w:lvlText w:val="•"/>
      <w:lvlJc w:val="left"/>
      <w:pPr>
        <w:ind w:left="6814" w:hanging="240"/>
      </w:pPr>
      <w:rPr>
        <w:rFonts w:hint="default"/>
        <w:lang w:val="en-US" w:eastAsia="en-US" w:bidi="ar-SA"/>
      </w:rPr>
    </w:lvl>
    <w:lvl w:ilvl="8" w:tplc="81AAEBCE">
      <w:numFmt w:val="bullet"/>
      <w:lvlText w:val="•"/>
      <w:lvlJc w:val="left"/>
      <w:pPr>
        <w:ind w:left="7736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C93"/>
    <w:rsid w:val="00094BA9"/>
    <w:rsid w:val="002A6354"/>
    <w:rsid w:val="002B0E15"/>
    <w:rsid w:val="00320C93"/>
    <w:rsid w:val="00C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B8A5"/>
  <w15:docId w15:val="{049577D2-30DD-40B2-BD87-8978C1C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2581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</dc:creator>
  <cp:lastModifiedBy>Malcolm Moses</cp:lastModifiedBy>
  <cp:revision>2</cp:revision>
  <dcterms:created xsi:type="dcterms:W3CDTF">2021-09-07T13:50:00Z</dcterms:created>
  <dcterms:modified xsi:type="dcterms:W3CDTF">2021-09-07T15:48:00Z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</Properties>
</file>